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91CD" w14:textId="5E1E418D" w:rsidR="00FA6F71" w:rsidRPr="00C83636" w:rsidRDefault="00F764FE" w:rsidP="00FA6F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808080"/>
          <w:lang w:eastAsia="ru-RU"/>
        </w:rPr>
        <w:t>ГЕРБ</w:t>
      </w:r>
    </w:p>
    <w:p w14:paraId="246134AD" w14:textId="77777777" w:rsidR="00FA6F71" w:rsidRPr="00C83636" w:rsidRDefault="00FA6F71" w:rsidP="00FA6F7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636">
        <w:rPr>
          <w:rFonts w:ascii="Times New Roman" w:hAnsi="Times New Roman"/>
          <w:sz w:val="28"/>
          <w:szCs w:val="28"/>
        </w:rPr>
        <w:t>ОБРАЗОВАНИЕ</w:t>
      </w:r>
    </w:p>
    <w:p w14:paraId="402E8419" w14:textId="77777777" w:rsidR="00FA6F71" w:rsidRPr="00C83636" w:rsidRDefault="00FA6F71" w:rsidP="00FA6F7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/>
          <w:sz w:val="28"/>
          <w:szCs w:val="28"/>
        </w:rPr>
        <w:t>»</w:t>
      </w:r>
    </w:p>
    <w:p w14:paraId="538E9636" w14:textId="77777777" w:rsidR="00FA6F71" w:rsidRPr="00C83636" w:rsidRDefault="00FA6F71" w:rsidP="00FA6F7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14:paraId="20257B5F" w14:textId="77777777" w:rsidR="00FA6F71" w:rsidRPr="00C83636" w:rsidRDefault="00FA6F71" w:rsidP="00FA6F7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ЛЕНИНГРАДСКОЙ ОБЛАСТИ</w:t>
      </w:r>
    </w:p>
    <w:p w14:paraId="58FAB89D" w14:textId="77777777" w:rsidR="00FA6F71" w:rsidRPr="00C83636" w:rsidRDefault="00FA6F71" w:rsidP="00FA6F7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589355B" w14:textId="77777777" w:rsidR="00FA6F71" w:rsidRPr="00C83636" w:rsidRDefault="00FA6F71" w:rsidP="00FA6F7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АДМИНИСТРАЦИЯ</w:t>
      </w:r>
    </w:p>
    <w:p w14:paraId="1BD0A121" w14:textId="77777777" w:rsidR="00FA6F71" w:rsidRPr="00C83636" w:rsidRDefault="00FA6F71" w:rsidP="00FA6F71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2DC223E4" w14:textId="77777777" w:rsidR="00FA6F71" w:rsidRDefault="00FA6F71" w:rsidP="00FA6F71">
      <w:pPr>
        <w:spacing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C83636">
        <w:rPr>
          <w:rFonts w:ascii="Times New Roman" w:hAnsi="Times New Roman"/>
          <w:b/>
          <w:sz w:val="48"/>
          <w:szCs w:val="48"/>
        </w:rPr>
        <w:t>ПОСТАНОВЛЕНИЕ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 w14:paraId="0BE79E73" w14:textId="77777777" w:rsidR="00FA6F71" w:rsidRPr="00C83636" w:rsidRDefault="00FA6F71" w:rsidP="00FA6F71">
      <w:pPr>
        <w:spacing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14:paraId="4FB6533B" w14:textId="77777777" w:rsidR="00FA6F71" w:rsidRPr="00FA6F71" w:rsidRDefault="00FA6F71" w:rsidP="00FA6F71">
      <w:pPr>
        <w:tabs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A6F71">
        <w:rPr>
          <w:rFonts w:ascii="Times New Roman" w:hAnsi="Times New Roman"/>
          <w:sz w:val="24"/>
          <w:szCs w:val="24"/>
          <w:u w:val="single"/>
        </w:rPr>
        <w:t>28.11.2024</w:t>
      </w:r>
      <w:r w:rsidRPr="00FA6F71">
        <w:rPr>
          <w:rFonts w:ascii="Times New Roman" w:hAnsi="Times New Roman"/>
          <w:sz w:val="24"/>
          <w:szCs w:val="24"/>
        </w:rPr>
        <w:tab/>
        <w:t xml:space="preserve">№ </w:t>
      </w:r>
      <w:r w:rsidR="003F483D" w:rsidRPr="003F483D">
        <w:rPr>
          <w:rFonts w:ascii="Times New Roman" w:hAnsi="Times New Roman"/>
          <w:sz w:val="24"/>
          <w:szCs w:val="24"/>
          <w:u w:val="single"/>
        </w:rPr>
        <w:t>530</w:t>
      </w:r>
      <w:r w:rsidRPr="00FA6F71">
        <w:rPr>
          <w:rFonts w:ascii="Times New Roman" w:hAnsi="Times New Roman"/>
          <w:color w:val="FFFFFF"/>
          <w:sz w:val="24"/>
          <w:szCs w:val="24"/>
        </w:rPr>
        <w:t>.</w:t>
      </w:r>
    </w:p>
    <w:p w14:paraId="20A3D3C7" w14:textId="77777777" w:rsidR="00FA6F71" w:rsidRPr="00FA6F71" w:rsidRDefault="00FA6F71" w:rsidP="00FA6F7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A6F71">
        <w:rPr>
          <w:rFonts w:ascii="Times New Roman" w:hAnsi="Times New Roman"/>
          <w:sz w:val="24"/>
          <w:szCs w:val="24"/>
        </w:rPr>
        <w:t>г.п</w:t>
      </w:r>
      <w:proofErr w:type="spellEnd"/>
      <w:r w:rsidRPr="00FA6F71">
        <w:rPr>
          <w:rFonts w:ascii="Times New Roman" w:hAnsi="Times New Roman"/>
          <w:sz w:val="24"/>
          <w:szCs w:val="24"/>
        </w:rPr>
        <w:t>. Дубровка</w:t>
      </w:r>
    </w:p>
    <w:p w14:paraId="48004EDC" w14:textId="77777777" w:rsidR="00FA6F71" w:rsidRPr="00C83636" w:rsidRDefault="00FA6F71" w:rsidP="00FA6F71">
      <w:pPr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3636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836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4EDE3865" w14:textId="77777777" w:rsidR="00FA6F71" w:rsidRPr="00C83636" w:rsidRDefault="00FA6F71" w:rsidP="00FA6F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2658CD" w14:textId="77777777" w:rsidR="00FA6F71" w:rsidRPr="00BB7AF5" w:rsidRDefault="00FA6F71" w:rsidP="00FA6F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7AF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</w:t>
      </w:r>
      <w:hyperlink r:id="rId4" w:history="1">
        <w:r w:rsidRPr="00BB7AF5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статьей 44</w:t>
        </w:r>
      </w:hyperlink>
      <w:r w:rsidRPr="00BB7AF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31.07.2020 </w:t>
      </w:r>
      <w:r w:rsidRPr="00BB7AF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 248-ФЗ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B7AF5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B7AF5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постановлением Правительства Российской Федерации от 25.06.2021 № 990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B7AF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B7AF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0298FB4" w14:textId="77777777" w:rsidR="00FA6F71" w:rsidRPr="00BB7AF5" w:rsidRDefault="00FA6F71" w:rsidP="00FA6F71">
      <w:pPr>
        <w:tabs>
          <w:tab w:val="left" w:pos="1134"/>
        </w:tabs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sub_1"/>
      <w:r w:rsidRPr="00BB7AF5">
        <w:rPr>
          <w:rFonts w:ascii="Times New Roman" w:eastAsia="Times New Roman" w:hAnsi="Times New Roman"/>
          <w:sz w:val="28"/>
          <w:szCs w:val="28"/>
          <w:lang w:eastAsia="zh-CN"/>
        </w:rPr>
        <w:t>1.</w:t>
      </w:r>
      <w:r w:rsidRPr="00BB7AF5">
        <w:rPr>
          <w:rFonts w:ascii="Times New Roman" w:eastAsia="Times New Roman" w:hAnsi="Times New Roman"/>
          <w:sz w:val="28"/>
          <w:szCs w:val="28"/>
          <w:lang w:eastAsia="zh-CN"/>
        </w:rPr>
        <w:tab/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BB7AF5">
        <w:rPr>
          <w:rFonts w:ascii="Times New Roman" w:eastAsia="Times New Roman" w:hAnsi="Times New Roman"/>
          <w:sz w:val="28"/>
          <w:szCs w:val="28"/>
          <w:lang w:eastAsia="zh-CN"/>
        </w:rPr>
        <w:t xml:space="preserve"> год согласно </w:t>
      </w:r>
      <w:hyperlink w:anchor="sub_1000" w:history="1">
        <w:r w:rsidRPr="00BB7AF5">
          <w:rPr>
            <w:rFonts w:ascii="Times New Roman" w:eastAsia="Times New Roman" w:hAnsi="Times New Roman"/>
            <w:sz w:val="28"/>
            <w:szCs w:val="28"/>
            <w:lang w:eastAsia="zh-CN"/>
          </w:rPr>
          <w:t>приложению</w:t>
        </w:r>
      </w:hyperlink>
      <w:r w:rsidRPr="00BB7AF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bookmarkEnd w:id="0"/>
    <w:p w14:paraId="357AE76D" w14:textId="77777777" w:rsidR="00FA6F71" w:rsidRPr="00BB7AF5" w:rsidRDefault="00FA6F71" w:rsidP="00FA6F71">
      <w:pPr>
        <w:tabs>
          <w:tab w:val="left" w:pos="1134"/>
        </w:tabs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B7AF5">
        <w:rPr>
          <w:rFonts w:ascii="Times New Roman" w:eastAsia="Times New Roman" w:hAnsi="Times New Roman"/>
          <w:sz w:val="28"/>
          <w:szCs w:val="28"/>
          <w:lang w:eastAsia="zh-CN"/>
        </w:rPr>
        <w:t>2.</w:t>
      </w:r>
      <w:r w:rsidRPr="00BB7AF5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Настоящее постановление вступает в силу с момента принятия, и подлежит опубликованию в газете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BB7AF5">
        <w:rPr>
          <w:rFonts w:ascii="Times New Roman" w:eastAsia="Times New Roman" w:hAnsi="Times New Roman"/>
          <w:sz w:val="28"/>
          <w:szCs w:val="28"/>
          <w:lang w:eastAsia="zh-CN"/>
        </w:rPr>
        <w:t>Вести Дубровки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BB7AF5">
        <w:rPr>
          <w:rFonts w:ascii="Times New Roman" w:eastAsia="Times New Roman" w:hAnsi="Times New Roman"/>
          <w:sz w:val="28"/>
          <w:szCs w:val="28"/>
          <w:lang w:eastAsia="zh-CN"/>
        </w:rPr>
        <w:t xml:space="preserve"> и на официальном сайте МО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BB7AF5">
        <w:rPr>
          <w:rFonts w:ascii="Times New Roman" w:eastAsia="Times New Roman" w:hAnsi="Times New Roman"/>
          <w:sz w:val="28"/>
          <w:szCs w:val="28"/>
          <w:lang w:eastAsia="zh-CN"/>
        </w:rPr>
        <w:t>Дубровское городское поселение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r w:rsidRPr="00BB7AF5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14:paraId="470CFDD0" w14:textId="77777777" w:rsidR="00FA6F71" w:rsidRPr="00BB7AF5" w:rsidRDefault="00FA6F71" w:rsidP="00FA6F71">
      <w:pPr>
        <w:tabs>
          <w:tab w:val="left" w:pos="1134"/>
        </w:tabs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B7AF5">
        <w:rPr>
          <w:rFonts w:ascii="Times New Roman" w:eastAsia="Times New Roman" w:hAnsi="Times New Roman"/>
          <w:sz w:val="28"/>
          <w:szCs w:val="28"/>
          <w:lang w:eastAsia="zh-CN"/>
        </w:rPr>
        <w:t>3.</w:t>
      </w:r>
      <w:r w:rsidRPr="00BB7AF5">
        <w:rPr>
          <w:rFonts w:ascii="Times New Roman" w:eastAsia="Times New Roman" w:hAnsi="Times New Roman"/>
          <w:sz w:val="28"/>
          <w:szCs w:val="28"/>
          <w:lang w:eastAsia="zh-CN"/>
        </w:rPr>
        <w:tab/>
        <w:t xml:space="preserve">Контроль исполнения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оставляю за собой</w:t>
      </w:r>
      <w:r w:rsidRPr="00BB7AF5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5871FDC3" w14:textId="77777777" w:rsidR="00FA6F71" w:rsidRDefault="00FA6F71" w:rsidP="00FA6F71">
      <w:pPr>
        <w:spacing w:before="60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20FC94" w14:textId="77777777" w:rsidR="00FA6F71" w:rsidRDefault="00FA6F71" w:rsidP="00FA6F71">
      <w:pPr>
        <w:spacing w:before="60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869255" w14:textId="77777777" w:rsidR="00FA6F71" w:rsidRDefault="00FA6F71" w:rsidP="00FA6F71">
      <w:pPr>
        <w:spacing w:before="60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A8952F" w14:textId="77777777" w:rsidR="00FA6F71" w:rsidRPr="00BB7AF5" w:rsidRDefault="00FA6F71" w:rsidP="00FA6F71">
      <w:pPr>
        <w:spacing w:before="60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B7AF5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А.И. </w:t>
      </w:r>
      <w:proofErr w:type="spellStart"/>
      <w:r>
        <w:rPr>
          <w:rFonts w:ascii="Times New Roman" w:hAnsi="Times New Roman"/>
          <w:sz w:val="28"/>
          <w:szCs w:val="28"/>
        </w:rPr>
        <w:t>Башнин</w:t>
      </w:r>
      <w:proofErr w:type="spellEnd"/>
    </w:p>
    <w:p w14:paraId="236FD86F" w14:textId="77777777" w:rsidR="00FA6F71" w:rsidRDefault="00FA6F71" w:rsidP="00FA6F71">
      <w:pPr>
        <w:tabs>
          <w:tab w:val="left" w:pos="765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4CEE22F" w14:textId="77777777" w:rsidR="00FA6F71" w:rsidRDefault="00FA6F71" w:rsidP="00FA6F71">
      <w:pPr>
        <w:tabs>
          <w:tab w:val="left" w:pos="7655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C7DFF7" w14:textId="77777777" w:rsidR="00FA6F71" w:rsidRPr="00C83636" w:rsidRDefault="00FA6F71" w:rsidP="00FA6F7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14:paraId="11E7FE18" w14:textId="77777777" w:rsidR="00FA6F71" w:rsidRDefault="00FA6F71" w:rsidP="00FA6F71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092545">
        <w:rPr>
          <w:color w:val="000000"/>
          <w:sz w:val="22"/>
          <w:szCs w:val="22"/>
        </w:rPr>
        <w:lastRenderedPageBreak/>
        <w:t xml:space="preserve">Приложение </w:t>
      </w:r>
      <w:r w:rsidRPr="00092545">
        <w:rPr>
          <w:color w:val="000000"/>
          <w:sz w:val="22"/>
          <w:szCs w:val="22"/>
        </w:rPr>
        <w:br/>
        <w:t>к постановлению</w:t>
      </w:r>
      <w:r>
        <w:rPr>
          <w:color w:val="000000"/>
          <w:sz w:val="22"/>
          <w:szCs w:val="22"/>
        </w:rPr>
        <w:t xml:space="preserve"> </w:t>
      </w:r>
      <w:r w:rsidRPr="00092545">
        <w:rPr>
          <w:color w:val="000000"/>
          <w:sz w:val="22"/>
          <w:szCs w:val="22"/>
        </w:rPr>
        <w:t xml:space="preserve">администрации </w:t>
      </w:r>
    </w:p>
    <w:p w14:paraId="0C0B9FC3" w14:textId="77777777" w:rsidR="00FA6F71" w:rsidRPr="00092545" w:rsidRDefault="00FA6F71" w:rsidP="00FA6F71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t>«</w:t>
      </w:r>
      <w:r w:rsidRPr="00C83636">
        <w:t>Дубровское городское поселение</w:t>
      </w:r>
      <w:r>
        <w:t>»</w:t>
      </w:r>
      <w:r w:rsidRPr="00C83636">
        <w:t xml:space="preserve"> </w:t>
      </w:r>
      <w:r>
        <w:br/>
      </w:r>
      <w:r w:rsidRPr="00C83636">
        <w:t xml:space="preserve">Всеволожского муниципального района </w:t>
      </w:r>
      <w:r>
        <w:br/>
      </w:r>
      <w:r w:rsidRPr="00C83636">
        <w:t>Ленинградской области</w:t>
      </w:r>
    </w:p>
    <w:p w14:paraId="34FCA26E" w14:textId="77777777" w:rsidR="00FA6F71" w:rsidRDefault="00FA6F71" w:rsidP="00FA6F71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</w:t>
      </w:r>
      <w:r w:rsidRPr="00092545">
        <w:rPr>
          <w:color w:val="000000"/>
          <w:sz w:val="22"/>
          <w:szCs w:val="22"/>
        </w:rPr>
        <w:t xml:space="preserve">т </w:t>
      </w:r>
      <w:r>
        <w:rPr>
          <w:color w:val="000000"/>
          <w:sz w:val="22"/>
          <w:szCs w:val="22"/>
        </w:rPr>
        <w:t>28.11.2024</w:t>
      </w:r>
      <w:r w:rsidRPr="00092545">
        <w:rPr>
          <w:color w:val="000000"/>
          <w:sz w:val="22"/>
          <w:szCs w:val="22"/>
        </w:rPr>
        <w:t xml:space="preserve"> № </w:t>
      </w:r>
      <w:r w:rsidR="003F483D">
        <w:rPr>
          <w:color w:val="000000"/>
          <w:u w:val="single"/>
        </w:rPr>
        <w:t>530</w:t>
      </w:r>
    </w:p>
    <w:p w14:paraId="5AF01E57" w14:textId="77777777" w:rsidR="00FA6F71" w:rsidRPr="00092545" w:rsidRDefault="00FA6F71" w:rsidP="00FA6F71">
      <w:pPr>
        <w:pStyle w:val="a3"/>
        <w:spacing w:before="0" w:beforeAutospacing="0" w:after="0" w:afterAutospacing="0"/>
        <w:jc w:val="right"/>
        <w:rPr>
          <w:color w:val="000000"/>
          <w:sz w:val="22"/>
          <w:szCs w:val="22"/>
        </w:rPr>
      </w:pPr>
    </w:p>
    <w:p w14:paraId="48C8DB47" w14:textId="77777777" w:rsidR="00FA6F71" w:rsidRPr="00092545" w:rsidRDefault="00FA6F71" w:rsidP="00FA6F71">
      <w:pPr>
        <w:pStyle w:val="a3"/>
        <w:spacing w:before="240" w:beforeAutospacing="0" w:after="0" w:afterAutospacing="0" w:line="240" w:lineRule="exact"/>
        <w:contextualSpacing/>
        <w:jc w:val="center"/>
        <w:rPr>
          <w:b/>
          <w:color w:val="000000"/>
          <w:sz w:val="30"/>
          <w:szCs w:val="30"/>
        </w:rPr>
      </w:pPr>
      <w:r w:rsidRPr="000C4068">
        <w:rPr>
          <w:b/>
          <w:caps/>
          <w:color w:val="000000"/>
          <w:sz w:val="30"/>
          <w:szCs w:val="30"/>
        </w:rPr>
        <w:t>Программа профилактики рисков</w:t>
      </w:r>
      <w:r w:rsidRPr="00092545">
        <w:rPr>
          <w:b/>
          <w:color w:val="000000"/>
          <w:sz w:val="30"/>
          <w:szCs w:val="30"/>
        </w:rPr>
        <w:t xml:space="preserve"> </w:t>
      </w:r>
      <w:r w:rsidRPr="00092545">
        <w:rPr>
          <w:b/>
          <w:color w:val="000000"/>
          <w:sz w:val="30"/>
          <w:szCs w:val="30"/>
        </w:rPr>
        <w:br/>
        <w:t xml:space="preserve">причинения вреда (ущерба) охраняемым законом ценностям </w:t>
      </w:r>
      <w:r w:rsidRPr="00092545">
        <w:rPr>
          <w:b/>
          <w:color w:val="000000"/>
          <w:sz w:val="30"/>
          <w:szCs w:val="30"/>
        </w:rPr>
        <w:br/>
        <w:t xml:space="preserve">при осуществлении муниципального жилищного контроля </w:t>
      </w:r>
      <w:r w:rsidRPr="00092545">
        <w:rPr>
          <w:b/>
          <w:color w:val="000000"/>
          <w:sz w:val="30"/>
          <w:szCs w:val="30"/>
        </w:rPr>
        <w:br/>
        <w:t>на 202</w:t>
      </w:r>
      <w:r>
        <w:rPr>
          <w:b/>
          <w:color w:val="000000"/>
          <w:sz w:val="30"/>
          <w:szCs w:val="30"/>
        </w:rPr>
        <w:t>5</w:t>
      </w:r>
      <w:r w:rsidRPr="00092545">
        <w:rPr>
          <w:b/>
          <w:color w:val="000000"/>
          <w:sz w:val="30"/>
          <w:szCs w:val="30"/>
        </w:rPr>
        <w:t xml:space="preserve"> год</w:t>
      </w:r>
    </w:p>
    <w:p w14:paraId="5C910D4E" w14:textId="77777777" w:rsidR="00FA6F71" w:rsidRPr="00092545" w:rsidRDefault="00FA6F71" w:rsidP="00FA6F71">
      <w:pPr>
        <w:pStyle w:val="a3"/>
        <w:spacing w:before="240" w:beforeAutospacing="0" w:after="120" w:afterAutospacing="0" w:line="240" w:lineRule="exact"/>
        <w:contextualSpacing/>
        <w:jc w:val="center"/>
        <w:rPr>
          <w:b/>
          <w:color w:val="000000"/>
          <w:sz w:val="27"/>
          <w:szCs w:val="27"/>
        </w:rPr>
      </w:pPr>
      <w:r w:rsidRPr="00092545">
        <w:rPr>
          <w:b/>
          <w:sz w:val="28"/>
          <w:szCs w:val="28"/>
        </w:rPr>
        <w:t xml:space="preserve"> </w:t>
      </w:r>
      <w:r w:rsidRPr="00FA1C6A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092545">
        <w:rPr>
          <w:b/>
          <w:sz w:val="28"/>
          <w:szCs w:val="28"/>
        </w:rPr>
        <w:t>Общие положения</w:t>
      </w:r>
    </w:p>
    <w:p w14:paraId="43B8535C" w14:textId="77777777" w:rsidR="00FA6F71" w:rsidRPr="00C83636" w:rsidRDefault="00FA6F71" w:rsidP="00FA6F71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363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C83636">
        <w:rPr>
          <w:rFonts w:ascii="Times New Roman" w:hAnsi="Times New Roman" w:cs="Times New Roman"/>
          <w:b w:val="0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C83636">
        <w:rPr>
          <w:rFonts w:ascii="Times New Roman" w:hAnsi="Times New Roman" w:cs="Times New Roman"/>
          <w:b w:val="0"/>
          <w:sz w:val="28"/>
          <w:szCs w:val="28"/>
        </w:rPr>
        <w:t xml:space="preserve"> год (далее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Pr="00C83636">
        <w:rPr>
          <w:rFonts w:ascii="Times New Roman" w:hAnsi="Times New Roman" w:cs="Times New Roman"/>
          <w:b w:val="0"/>
          <w:sz w:val="28"/>
          <w:szCs w:val="28"/>
        </w:rPr>
        <w:t>Программа) разработана в целях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83636">
        <w:rPr>
          <w:rFonts w:ascii="Times New Roman" w:hAnsi="Times New Roman" w:cs="Times New Roman"/>
          <w:b w:val="0"/>
          <w:sz w:val="28"/>
          <w:szCs w:val="28"/>
        </w:rPr>
        <w:t>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162CB17" w14:textId="77777777" w:rsidR="00FA6F71" w:rsidRDefault="00FA6F71" w:rsidP="00FA6F71">
      <w:pPr>
        <w:pStyle w:val="ConsPlusTitle"/>
        <w:tabs>
          <w:tab w:val="left" w:pos="1134"/>
        </w:tabs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002"/>
      <w:r w:rsidRPr="00092545">
        <w:rPr>
          <w:rFonts w:ascii="Times New Roman" w:hAnsi="Times New Roman"/>
          <w:b w:val="0"/>
          <w:sz w:val="28"/>
          <w:szCs w:val="28"/>
        </w:rPr>
        <w:t>2</w:t>
      </w:r>
      <w:r w:rsidRPr="0009254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092545">
        <w:rPr>
          <w:rFonts w:ascii="Times New Roman" w:hAnsi="Times New Roman" w:cs="Times New Roman"/>
          <w:b w:val="0"/>
          <w:sz w:val="28"/>
          <w:szCs w:val="28"/>
        </w:rPr>
        <w:t>Программа разработана в соответствии с:</w:t>
      </w:r>
      <w:bookmarkEnd w:id="1"/>
    </w:p>
    <w:p w14:paraId="1615DC98" w14:textId="77777777" w:rsidR="00FA6F71" w:rsidRDefault="00FA6F71" w:rsidP="00FA6F71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092545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31.07.2020 № 248-ФЗ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92545">
        <w:rPr>
          <w:rFonts w:ascii="Times New Roman" w:hAnsi="Times New Roman" w:cs="Times New Roman"/>
          <w:b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2545">
        <w:rPr>
          <w:rFonts w:ascii="Times New Roman" w:hAnsi="Times New Roman" w:cs="Times New Roman"/>
          <w:b w:val="0"/>
          <w:sz w:val="28"/>
          <w:szCs w:val="28"/>
        </w:rPr>
        <w:t xml:space="preserve"> (далее- Федеральный закон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2545">
        <w:rPr>
          <w:rFonts w:ascii="Times New Roman" w:hAnsi="Times New Roman" w:cs="Times New Roman"/>
          <w:b w:val="0"/>
          <w:sz w:val="28"/>
          <w:szCs w:val="28"/>
        </w:rPr>
        <w:t xml:space="preserve">248-ФЗ); </w:t>
      </w:r>
    </w:p>
    <w:p w14:paraId="5FBC5F46" w14:textId="77777777" w:rsidR="00FA6F71" w:rsidRDefault="00FA6F71" w:rsidP="00FA6F71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092545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31.07.2020 №247-ФЗ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92545">
        <w:rPr>
          <w:rFonts w:ascii="Times New Roman" w:hAnsi="Times New Roman" w:cs="Times New Roman"/>
          <w:b w:val="0"/>
          <w:sz w:val="28"/>
          <w:szCs w:val="28"/>
        </w:rPr>
        <w:t>Об обязательных требованиях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254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89FF923" w14:textId="77777777" w:rsidR="00FA6F71" w:rsidRPr="00092545" w:rsidRDefault="00FA6F71" w:rsidP="00FA6F71">
      <w:pPr>
        <w:pStyle w:val="ConsPlusTitle"/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09254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25.06.2021 № 990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92545">
        <w:rPr>
          <w:rFonts w:ascii="Times New Roman" w:hAnsi="Times New Roman" w:cs="Times New Roman"/>
          <w:b w:val="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9254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C25A576" w14:textId="77777777" w:rsidR="00FA6F71" w:rsidRPr="00092545" w:rsidRDefault="00FA6F71" w:rsidP="00FA6F71">
      <w:pPr>
        <w:pStyle w:val="ConsPlusTitle"/>
        <w:tabs>
          <w:tab w:val="left" w:pos="1134"/>
        </w:tabs>
        <w:spacing w:before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2" w:name="sub_1003"/>
      <w:r w:rsidRPr="00092545">
        <w:rPr>
          <w:rFonts w:ascii="Times New Roman" w:hAnsi="Times New Roman"/>
          <w:b w:val="0"/>
          <w:sz w:val="28"/>
          <w:szCs w:val="28"/>
        </w:rPr>
        <w:t>3.</w:t>
      </w:r>
      <w:bookmarkStart w:id="3" w:name="sub_1004"/>
      <w:bookmarkEnd w:id="2"/>
      <w:r>
        <w:rPr>
          <w:rFonts w:ascii="Times New Roman" w:hAnsi="Times New Roman"/>
          <w:b w:val="0"/>
          <w:sz w:val="28"/>
          <w:szCs w:val="28"/>
        </w:rPr>
        <w:tab/>
      </w:r>
      <w:r w:rsidRPr="00092545">
        <w:rPr>
          <w:rFonts w:ascii="Times New Roman" w:hAnsi="Times New Roman"/>
          <w:b w:val="0"/>
          <w:sz w:val="28"/>
          <w:szCs w:val="28"/>
        </w:rPr>
        <w:t>Срок реализации Программы – 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092545">
        <w:rPr>
          <w:rFonts w:ascii="Times New Roman" w:hAnsi="Times New Roman"/>
          <w:b w:val="0"/>
          <w:sz w:val="28"/>
          <w:szCs w:val="28"/>
        </w:rPr>
        <w:t xml:space="preserve"> год</w:t>
      </w:r>
      <w:bookmarkEnd w:id="3"/>
      <w:r w:rsidRPr="00092545">
        <w:rPr>
          <w:rFonts w:ascii="Times New Roman" w:hAnsi="Times New Roman"/>
          <w:b w:val="0"/>
          <w:sz w:val="28"/>
          <w:szCs w:val="28"/>
        </w:rPr>
        <w:t>.</w:t>
      </w:r>
    </w:p>
    <w:p w14:paraId="1B494901" w14:textId="77777777" w:rsidR="00FA6F71" w:rsidRPr="00092545" w:rsidRDefault="00FA6F71" w:rsidP="00FA6F71">
      <w:pPr>
        <w:pStyle w:val="a3"/>
        <w:spacing w:before="240" w:beforeAutospacing="0" w:after="120" w:afterAutospacing="0"/>
        <w:jc w:val="center"/>
        <w:rPr>
          <w:b/>
          <w:sz w:val="28"/>
          <w:szCs w:val="28"/>
        </w:rPr>
      </w:pPr>
      <w:r w:rsidRPr="00FA1C6A">
        <w:rPr>
          <w:b/>
          <w:sz w:val="28"/>
          <w:szCs w:val="28"/>
        </w:rPr>
        <w:t xml:space="preserve"> 2.</w:t>
      </w:r>
      <w:r>
        <w:rPr>
          <w:b/>
          <w:sz w:val="28"/>
          <w:szCs w:val="28"/>
        </w:rPr>
        <w:t xml:space="preserve"> </w:t>
      </w:r>
      <w:r w:rsidRPr="00092545">
        <w:rPr>
          <w:b/>
          <w:sz w:val="28"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65827A7C" w14:textId="77777777" w:rsidR="00FA6F71" w:rsidRPr="00092545" w:rsidRDefault="00FA6F71" w:rsidP="00FA6F71">
      <w:pPr>
        <w:pStyle w:val="ConsPlusTitle"/>
        <w:tabs>
          <w:tab w:val="left" w:pos="1134"/>
        </w:tabs>
        <w:spacing w:before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92545">
        <w:rPr>
          <w:rFonts w:ascii="Times New Roman" w:hAnsi="Times New Roman"/>
          <w:b w:val="0"/>
          <w:sz w:val="28"/>
          <w:szCs w:val="28"/>
        </w:rPr>
        <w:t>4.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092545">
        <w:rPr>
          <w:rFonts w:ascii="Times New Roman" w:hAnsi="Times New Roman"/>
          <w:b w:val="0"/>
          <w:sz w:val="28"/>
          <w:szCs w:val="28"/>
        </w:rPr>
        <w:t xml:space="preserve"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</w:t>
      </w:r>
      <w:r w:rsidRPr="00092545">
        <w:rPr>
          <w:rFonts w:ascii="Times New Roman" w:hAnsi="Times New Roman"/>
          <w:b w:val="0"/>
          <w:sz w:val="28"/>
          <w:szCs w:val="28"/>
        </w:rPr>
        <w:lastRenderedPageBreak/>
        <w:t>жилищных правоотношений.</w:t>
      </w:r>
    </w:p>
    <w:p w14:paraId="59A1E00E" w14:textId="77777777" w:rsidR="00FA6F71" w:rsidRPr="00092545" w:rsidRDefault="00FA6F71" w:rsidP="00FA6F71">
      <w:pPr>
        <w:pStyle w:val="ConsPlusTitle"/>
        <w:tabs>
          <w:tab w:val="left" w:pos="1134"/>
        </w:tabs>
        <w:spacing w:before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92545">
        <w:rPr>
          <w:rFonts w:ascii="Times New Roman" w:hAnsi="Times New Roman"/>
          <w:b w:val="0"/>
          <w:sz w:val="28"/>
          <w:szCs w:val="28"/>
        </w:rPr>
        <w:t>5.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092545">
        <w:rPr>
          <w:rFonts w:ascii="Times New Roman" w:hAnsi="Times New Roman"/>
          <w:b w:val="0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14:paraId="321D6057" w14:textId="77777777" w:rsidR="00FA6F71" w:rsidRDefault="00FA6F71" w:rsidP="00FA6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C83636">
        <w:rPr>
          <w:rFonts w:ascii="Times New Roman" w:hAnsi="Times New Roman"/>
          <w:sz w:val="28"/>
          <w:szCs w:val="28"/>
        </w:rPr>
        <w:t xml:space="preserve">Жилищный </w:t>
      </w:r>
      <w:hyperlink r:id="rId5" w:history="1">
        <w:r w:rsidRPr="00C83636">
          <w:rPr>
            <w:rFonts w:ascii="Times New Roman" w:hAnsi="Times New Roman"/>
            <w:sz w:val="28"/>
            <w:szCs w:val="28"/>
          </w:rPr>
          <w:t>кодекс</w:t>
        </w:r>
      </w:hyperlink>
      <w:r w:rsidRPr="00C83636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14:paraId="2C05A89F" w14:textId="77777777" w:rsidR="00FA6F71" w:rsidRDefault="00FA6F71" w:rsidP="00FA6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6" w:history="1">
        <w:r w:rsidRPr="00C83636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C83636">
        <w:rPr>
          <w:rFonts w:ascii="Times New Roman" w:hAnsi="Times New Roman"/>
          <w:sz w:val="28"/>
          <w:szCs w:val="28"/>
        </w:rPr>
        <w:t xml:space="preserve"> Правительства Российской Федерации от 13.08.2006 № 491 </w:t>
      </w: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>
        <w:rPr>
          <w:rFonts w:ascii="Times New Roman" w:hAnsi="Times New Roman"/>
          <w:sz w:val="28"/>
          <w:szCs w:val="28"/>
        </w:rPr>
        <w:t>»</w:t>
      </w:r>
      <w:r w:rsidRPr="00C83636">
        <w:rPr>
          <w:rFonts w:ascii="Times New Roman" w:hAnsi="Times New Roman"/>
          <w:sz w:val="28"/>
          <w:szCs w:val="28"/>
        </w:rPr>
        <w:t>;</w:t>
      </w:r>
    </w:p>
    <w:p w14:paraId="7022AC62" w14:textId="77777777" w:rsidR="00FA6F71" w:rsidRDefault="00FA6F71" w:rsidP="00FA6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7" w:history="1">
        <w:r w:rsidRPr="00C83636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C83636">
        <w:rPr>
          <w:rFonts w:ascii="Times New Roman" w:hAnsi="Times New Roman"/>
          <w:sz w:val="28"/>
          <w:szCs w:val="28"/>
        </w:rPr>
        <w:t xml:space="preserve"> Правительства Российской Федерации от 06.05.2011 № 354 </w:t>
      </w: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>
        <w:rPr>
          <w:rFonts w:ascii="Times New Roman" w:hAnsi="Times New Roman"/>
          <w:sz w:val="28"/>
          <w:szCs w:val="28"/>
        </w:rPr>
        <w:t>»</w:t>
      </w:r>
      <w:r w:rsidRPr="00C83636">
        <w:rPr>
          <w:rFonts w:ascii="Times New Roman" w:hAnsi="Times New Roman"/>
          <w:sz w:val="28"/>
          <w:szCs w:val="28"/>
        </w:rPr>
        <w:t>;</w:t>
      </w:r>
    </w:p>
    <w:p w14:paraId="7D3C1685" w14:textId="77777777" w:rsidR="00FA6F71" w:rsidRDefault="00FA6F71" w:rsidP="00FA6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8" w:history="1">
        <w:r w:rsidRPr="00C83636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C83636">
        <w:rPr>
          <w:rFonts w:ascii="Times New Roman" w:hAnsi="Times New Roman"/>
          <w:sz w:val="28"/>
          <w:szCs w:val="28"/>
        </w:rPr>
        <w:t xml:space="preserve"> Правительства Российской Федерации от 03.04.2013 № 290 </w:t>
      </w: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rFonts w:ascii="Times New Roman" w:hAnsi="Times New Roman"/>
          <w:sz w:val="28"/>
          <w:szCs w:val="28"/>
        </w:rPr>
        <w:t>»</w:t>
      </w:r>
      <w:r w:rsidRPr="00C83636">
        <w:rPr>
          <w:rFonts w:ascii="Times New Roman" w:hAnsi="Times New Roman"/>
          <w:sz w:val="28"/>
          <w:szCs w:val="28"/>
        </w:rPr>
        <w:t>;</w:t>
      </w:r>
    </w:p>
    <w:p w14:paraId="0538F451" w14:textId="77777777" w:rsidR="00FA6F71" w:rsidRDefault="00FA6F71" w:rsidP="00FA6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9" w:history="1">
        <w:r w:rsidRPr="00C83636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C83636">
        <w:rPr>
          <w:rFonts w:ascii="Times New Roman" w:hAnsi="Times New Roman"/>
          <w:sz w:val="28"/>
          <w:szCs w:val="28"/>
        </w:rPr>
        <w:t xml:space="preserve"> Правительства Российской Федерации от 15.05.2013 № 416 </w:t>
      </w: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>О порядке осуществления деятельности по управлению многоквартирными домами</w:t>
      </w:r>
      <w:r>
        <w:rPr>
          <w:rFonts w:ascii="Times New Roman" w:hAnsi="Times New Roman"/>
          <w:sz w:val="28"/>
          <w:szCs w:val="28"/>
        </w:rPr>
        <w:t>»</w:t>
      </w:r>
      <w:r w:rsidRPr="00C83636">
        <w:rPr>
          <w:rFonts w:ascii="Times New Roman" w:hAnsi="Times New Roman"/>
          <w:sz w:val="28"/>
          <w:szCs w:val="28"/>
        </w:rPr>
        <w:t>;</w:t>
      </w:r>
    </w:p>
    <w:p w14:paraId="75016E9C" w14:textId="77777777" w:rsidR="00FA6F71" w:rsidRDefault="00FA6F71" w:rsidP="00FA6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10" w:history="1">
        <w:r w:rsidRPr="00C83636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C83636">
        <w:rPr>
          <w:rFonts w:ascii="Times New Roman" w:hAnsi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</w:t>
      </w: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>Об утверждении Правил и норм технической эксплуатации жилищного фонда</w:t>
      </w:r>
      <w:r>
        <w:rPr>
          <w:rFonts w:ascii="Times New Roman" w:hAnsi="Times New Roman"/>
          <w:sz w:val="28"/>
          <w:szCs w:val="28"/>
        </w:rPr>
        <w:t>»</w:t>
      </w:r>
      <w:r w:rsidRPr="00C83636">
        <w:rPr>
          <w:rFonts w:ascii="Times New Roman" w:hAnsi="Times New Roman"/>
          <w:sz w:val="28"/>
          <w:szCs w:val="28"/>
        </w:rPr>
        <w:t>;</w:t>
      </w:r>
    </w:p>
    <w:p w14:paraId="52FD56CC" w14:textId="77777777" w:rsidR="00FA6F71" w:rsidRPr="00C83636" w:rsidRDefault="00FA6F71" w:rsidP="00FA6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hyperlink r:id="rId11" w:history="1">
        <w:r w:rsidRPr="00C83636">
          <w:rPr>
            <w:rFonts w:ascii="Times New Roman" w:hAnsi="Times New Roman"/>
            <w:sz w:val="28"/>
            <w:szCs w:val="28"/>
          </w:rPr>
          <w:t>решение</w:t>
        </w:r>
      </w:hyperlink>
      <w:r w:rsidRPr="00C83636">
        <w:rPr>
          <w:rFonts w:ascii="Times New Roman" w:hAnsi="Times New Roman"/>
          <w:sz w:val="28"/>
          <w:szCs w:val="28"/>
        </w:rPr>
        <w:t xml:space="preserve"> совета депутатов МО </w:t>
      </w: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C83636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636">
        <w:rPr>
          <w:rFonts w:ascii="Times New Roman" w:hAnsi="Times New Roman"/>
          <w:sz w:val="28"/>
          <w:szCs w:val="28"/>
        </w:rPr>
        <w:t xml:space="preserve">32 от 20.07.2021 </w:t>
      </w: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 xml:space="preserve">Об утверждении правил благоустройства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C83636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области.</w:t>
      </w:r>
    </w:p>
    <w:p w14:paraId="5BF7C153" w14:textId="77777777" w:rsidR="00FA6F71" w:rsidRPr="004B1386" w:rsidRDefault="00FA6F71" w:rsidP="00FA6F71">
      <w:pPr>
        <w:pStyle w:val="ConsPlusTitle"/>
        <w:tabs>
          <w:tab w:val="left" w:pos="1134"/>
        </w:tabs>
        <w:spacing w:before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B1386">
        <w:rPr>
          <w:rFonts w:ascii="Times New Roman" w:hAnsi="Times New Roman"/>
          <w:b w:val="0"/>
          <w:sz w:val="28"/>
          <w:szCs w:val="28"/>
        </w:rPr>
        <w:t>6.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4B1386">
        <w:rPr>
          <w:rFonts w:ascii="Times New Roman" w:hAnsi="Times New Roman"/>
          <w:b w:val="0"/>
          <w:sz w:val="28"/>
          <w:szCs w:val="28"/>
        </w:rPr>
        <w:t>Объектами муниципального жилищного контроля являются:</w:t>
      </w:r>
    </w:p>
    <w:p w14:paraId="4AC07899" w14:textId="77777777" w:rsidR="00FA6F71" w:rsidRPr="00C83636" w:rsidRDefault="00FA6F71" w:rsidP="00FA6F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C83636"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54DF718E" w14:textId="77777777" w:rsidR="00FA6F71" w:rsidRPr="00C83636" w:rsidRDefault="00FA6F71" w:rsidP="00FA6F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C83636">
        <w:rPr>
          <w:rFonts w:ascii="Times New Roman" w:hAnsi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14:paraId="1B14249D" w14:textId="77777777" w:rsidR="00FA6F71" w:rsidRPr="00C83636" w:rsidRDefault="00FA6F71" w:rsidP="00FA6F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C83636">
        <w:rPr>
          <w:rFonts w:ascii="Times New Roman" w:hAnsi="Times New Roman"/>
          <w:sz w:val="28"/>
          <w:szCs w:val="28"/>
        </w:rPr>
        <w:t xml:space="preserve">здания, помещения, сооружения, оборудование, устройства, предметы, материалы и другие объекты, которыми контролируемые лица </w:t>
      </w:r>
      <w:r w:rsidRPr="00C83636">
        <w:rPr>
          <w:rFonts w:ascii="Times New Roman" w:hAnsi="Times New Roman"/>
          <w:sz w:val="28"/>
          <w:szCs w:val="28"/>
        </w:rPr>
        <w:lastRenderedPageBreak/>
        <w:t>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83636">
        <w:rPr>
          <w:rFonts w:ascii="Times New Roman" w:hAnsi="Times New Roman"/>
          <w:sz w:val="28"/>
          <w:szCs w:val="28"/>
        </w:rPr>
        <w:t>производственные объекты).</w:t>
      </w:r>
    </w:p>
    <w:p w14:paraId="6ECD4E35" w14:textId="77777777" w:rsidR="00FA6F71" w:rsidRPr="004B1386" w:rsidRDefault="00FA6F71" w:rsidP="00FA6F71">
      <w:pPr>
        <w:pStyle w:val="ConsPlusTitle"/>
        <w:tabs>
          <w:tab w:val="left" w:pos="1134"/>
        </w:tabs>
        <w:spacing w:before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B1386">
        <w:rPr>
          <w:rFonts w:ascii="Times New Roman" w:hAnsi="Times New Roman"/>
          <w:b w:val="0"/>
          <w:sz w:val="28"/>
          <w:szCs w:val="28"/>
        </w:rPr>
        <w:t>7.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4B1386">
        <w:rPr>
          <w:rFonts w:ascii="Times New Roman" w:hAnsi="Times New Roman"/>
          <w:b w:val="0"/>
          <w:sz w:val="28"/>
          <w:szCs w:val="28"/>
        </w:rPr>
        <w:t xml:space="preserve">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</w:t>
      </w:r>
      <w:r>
        <w:rPr>
          <w:rFonts w:ascii="Times New Roman" w:hAnsi="Times New Roman"/>
          <w:b w:val="0"/>
          <w:sz w:val="28"/>
          <w:szCs w:val="28"/>
        </w:rPr>
        <w:t>01.12.2024</w:t>
      </w:r>
      <w:r w:rsidRPr="004B1386">
        <w:rPr>
          <w:rFonts w:ascii="Times New Roman" w:hAnsi="Times New Roman"/>
          <w:b w:val="0"/>
          <w:sz w:val="28"/>
          <w:szCs w:val="28"/>
        </w:rPr>
        <w:t xml:space="preserve"> на территории муниципального образования составляло </w:t>
      </w:r>
      <w:r>
        <w:rPr>
          <w:rFonts w:ascii="Times New Roman" w:hAnsi="Times New Roman"/>
          <w:b w:val="0"/>
          <w:sz w:val="28"/>
          <w:szCs w:val="28"/>
        </w:rPr>
        <w:t>1 едини</w:t>
      </w:r>
      <w:r w:rsidRPr="004B1386">
        <w:rPr>
          <w:rFonts w:ascii="Times New Roman" w:hAnsi="Times New Roman"/>
          <w:b w:val="0"/>
          <w:sz w:val="28"/>
          <w:szCs w:val="28"/>
        </w:rPr>
        <w:t>ц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4B1386">
        <w:rPr>
          <w:rFonts w:ascii="Times New Roman" w:hAnsi="Times New Roman"/>
          <w:b w:val="0"/>
          <w:sz w:val="28"/>
          <w:szCs w:val="28"/>
        </w:rPr>
        <w:t>.</w:t>
      </w:r>
    </w:p>
    <w:p w14:paraId="553E49C7" w14:textId="77777777" w:rsidR="00FA6F71" w:rsidRPr="004B1386" w:rsidRDefault="00FA6F71" w:rsidP="00FA6F71">
      <w:pPr>
        <w:pStyle w:val="ConsPlusTitle"/>
        <w:tabs>
          <w:tab w:val="left" w:pos="1134"/>
        </w:tabs>
        <w:spacing w:before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B1386">
        <w:rPr>
          <w:rFonts w:ascii="Times New Roman" w:hAnsi="Times New Roman"/>
          <w:b w:val="0"/>
          <w:sz w:val="28"/>
          <w:szCs w:val="28"/>
        </w:rPr>
        <w:t>8.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4B1386">
        <w:rPr>
          <w:rFonts w:ascii="Times New Roman" w:hAnsi="Times New Roman"/>
          <w:b w:val="0"/>
          <w:sz w:val="28"/>
          <w:szCs w:val="28"/>
        </w:rPr>
        <w:t>В истешем периоде 202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4B1386">
        <w:rPr>
          <w:rFonts w:ascii="Times New Roman" w:hAnsi="Times New Roman"/>
          <w:b w:val="0"/>
          <w:sz w:val="28"/>
          <w:szCs w:val="28"/>
        </w:rPr>
        <w:t xml:space="preserve"> года проверки в указанной сфере не проводились.</w:t>
      </w:r>
    </w:p>
    <w:p w14:paraId="51A14151" w14:textId="77777777" w:rsidR="00FA6F71" w:rsidRPr="004B1386" w:rsidRDefault="00FA6F71" w:rsidP="00FA6F71">
      <w:pPr>
        <w:pStyle w:val="ConsPlusTitle"/>
        <w:tabs>
          <w:tab w:val="left" w:pos="1134"/>
        </w:tabs>
        <w:spacing w:before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B1386">
        <w:rPr>
          <w:rFonts w:ascii="Times New Roman" w:hAnsi="Times New Roman"/>
          <w:b w:val="0"/>
          <w:sz w:val="28"/>
          <w:szCs w:val="28"/>
        </w:rPr>
        <w:t>9.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D6010A">
        <w:rPr>
          <w:rFonts w:ascii="Times New Roman" w:hAnsi="Times New Roman"/>
          <w:b w:val="0"/>
          <w:sz w:val="28"/>
          <w:szCs w:val="28"/>
        </w:rPr>
        <w:t>В рамках профилактики рисков причинения вреда (ущерба) охраняемым законом ценностям в 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D6010A">
        <w:rPr>
          <w:rFonts w:ascii="Times New Roman" w:hAnsi="Times New Roman"/>
          <w:b w:val="0"/>
          <w:sz w:val="28"/>
          <w:szCs w:val="28"/>
        </w:rPr>
        <w:t xml:space="preserve"> году, в соответствии с Программой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осуществляются следующие мероприятия:</w:t>
      </w:r>
    </w:p>
    <w:p w14:paraId="32539B17" w14:textId="77777777" w:rsidR="00FA6F71" w:rsidRPr="00C83636" w:rsidRDefault="00FA6F71" w:rsidP="00FA6F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C83636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в сети </w:t>
      </w: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 (https://www.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</w:t>
      </w:r>
      <w:proofErr w:type="spellEnd"/>
      <w:r w:rsidRPr="004B1386">
        <w:rPr>
          <w:rFonts w:ascii="Times New Roman" w:hAnsi="Times New Roman"/>
          <w:sz w:val="28"/>
          <w:szCs w:val="28"/>
        </w:rPr>
        <w:t>dubrovka</w:t>
      </w:r>
      <w:r w:rsidRPr="00C83636">
        <w:rPr>
          <w:rFonts w:ascii="Times New Roman" w:hAnsi="Times New Roman"/>
          <w:sz w:val="28"/>
          <w:szCs w:val="28"/>
        </w:rPr>
        <w:t xml:space="preserve">.ru/) в рубрике </w:t>
      </w: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>Муниципальный контроль</w:t>
      </w:r>
      <w:r>
        <w:rPr>
          <w:rFonts w:ascii="Times New Roman" w:hAnsi="Times New Roman"/>
          <w:sz w:val="28"/>
          <w:szCs w:val="28"/>
        </w:rPr>
        <w:t>»</w:t>
      </w:r>
      <w:r w:rsidRPr="00C83636">
        <w:rPr>
          <w:rFonts w:ascii="Times New Roman" w:hAnsi="Times New Roman"/>
          <w:sz w:val="28"/>
          <w:szCs w:val="28"/>
        </w:rPr>
        <w:t>) 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актов.</w:t>
      </w:r>
    </w:p>
    <w:p w14:paraId="4C7192F4" w14:textId="77777777" w:rsidR="00FA6F71" w:rsidRDefault="00FA6F71" w:rsidP="00FA6F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C83636">
        <w:rPr>
          <w:rFonts w:ascii="Times New Roman" w:hAnsi="Times New Roman"/>
          <w:sz w:val="28"/>
          <w:szCs w:val="28"/>
        </w:rPr>
        <w:t>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14:paraId="3C1F6D10" w14:textId="77777777" w:rsidR="00FA6F71" w:rsidRDefault="00FA6F71" w:rsidP="00FA6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C83636">
        <w:rPr>
          <w:rFonts w:ascii="Times New Roman" w:hAnsi="Times New Roman"/>
          <w:sz w:val="28"/>
          <w:szCs w:val="28"/>
        </w:rPr>
        <w:t>реализации медиа-плана, в соответствии с которым информация о необходимости соблюдения обязательных требований размещалась в средствах массовой информации (видеосюжеты на телевидении, комментарии на радио, публикации в газетах и прочее), также данная информация размещалась в новостной ленте на официальном сайте органов местного самоуправления;</w:t>
      </w:r>
    </w:p>
    <w:p w14:paraId="1CA7D129" w14:textId="77777777" w:rsidR="00FA6F71" w:rsidRDefault="00FA6F71" w:rsidP="00FA6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C83636">
        <w:rPr>
          <w:rFonts w:ascii="Times New Roman" w:hAnsi="Times New Roman"/>
          <w:sz w:val="28"/>
          <w:szCs w:val="28"/>
        </w:rPr>
        <w:t>ежедневного консультирования по вопросам, связанным с исполнением обязательных требований, и осуществлением муниципального контроля, как лично</w:t>
      </w:r>
      <w:r>
        <w:rPr>
          <w:rFonts w:ascii="Times New Roman" w:hAnsi="Times New Roman"/>
          <w:sz w:val="28"/>
          <w:szCs w:val="28"/>
        </w:rPr>
        <w:t>,</w:t>
      </w:r>
      <w:r w:rsidRPr="00C83636">
        <w:rPr>
          <w:rFonts w:ascii="Times New Roman" w:hAnsi="Times New Roman"/>
          <w:sz w:val="28"/>
          <w:szCs w:val="28"/>
        </w:rPr>
        <w:t xml:space="preserve"> так и по телефону;</w:t>
      </w:r>
    </w:p>
    <w:p w14:paraId="6D0FDD45" w14:textId="77777777" w:rsidR="00FA6F71" w:rsidRPr="00C83636" w:rsidRDefault="00FA6F71" w:rsidP="00FA6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C83636">
        <w:rPr>
          <w:rFonts w:ascii="Times New Roman" w:hAnsi="Times New Roman"/>
          <w:sz w:val="28"/>
          <w:szCs w:val="28"/>
        </w:rPr>
        <w:t xml:space="preserve">постоянного мониторинга изменений обязательных требований, требований, установленных муниципальными правовыми актами по итогам которого в общедоступных источниках (в рубрике </w:t>
      </w: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>Муниципальный контроль</w:t>
      </w:r>
      <w:r>
        <w:rPr>
          <w:rFonts w:ascii="Times New Roman" w:hAnsi="Times New Roman"/>
          <w:sz w:val="28"/>
          <w:szCs w:val="28"/>
        </w:rPr>
        <w:t>»</w:t>
      </w:r>
      <w:r w:rsidRPr="00C83636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самоуправления, в </w:t>
      </w:r>
      <w:r w:rsidRPr="00C83636">
        <w:rPr>
          <w:rFonts w:ascii="Times New Roman" w:hAnsi="Times New Roman"/>
          <w:sz w:val="28"/>
          <w:szCs w:val="28"/>
        </w:rPr>
        <w:lastRenderedPageBreak/>
        <w:t>средствах массовой информации) 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14:paraId="14A895EE" w14:textId="77777777" w:rsidR="00FA6F71" w:rsidRPr="00C83636" w:rsidRDefault="00FA6F71" w:rsidP="00FA6F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C83636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в сети </w:t>
      </w: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C83636">
        <w:rPr>
          <w:rFonts w:ascii="Times New Roman" w:hAnsi="Times New Roman"/>
          <w:sz w:val="28"/>
          <w:szCs w:val="28"/>
        </w:rPr>
        <w:t xml:space="preserve"> (https://www.</w:t>
      </w:r>
      <w:r>
        <w:rPr>
          <w:rFonts w:ascii="Times New Roman" w:hAnsi="Times New Roman"/>
          <w:sz w:val="28"/>
          <w:szCs w:val="28"/>
        </w:rPr>
        <w:t>mo</w:t>
      </w:r>
      <w:r w:rsidRPr="004B1386">
        <w:rPr>
          <w:rFonts w:ascii="Times New Roman" w:hAnsi="Times New Roman"/>
          <w:sz w:val="28"/>
          <w:szCs w:val="28"/>
        </w:rPr>
        <w:t>dubrovka</w:t>
      </w:r>
      <w:r w:rsidRPr="00C83636">
        <w:rPr>
          <w:rFonts w:ascii="Times New Roman" w:hAnsi="Times New Roman"/>
          <w:sz w:val="28"/>
          <w:szCs w:val="28"/>
        </w:rPr>
        <w:t xml:space="preserve">.ru/) в рубрике </w:t>
      </w: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>Муниципальный контроль</w:t>
      </w:r>
      <w:r>
        <w:rPr>
          <w:rFonts w:ascii="Times New Roman" w:hAnsi="Times New Roman"/>
          <w:sz w:val="28"/>
          <w:szCs w:val="28"/>
        </w:rPr>
        <w:t>»</w:t>
      </w:r>
      <w:r w:rsidRPr="00C83636">
        <w:rPr>
          <w:rFonts w:ascii="Times New Roman" w:hAnsi="Times New Roman"/>
          <w:sz w:val="28"/>
          <w:szCs w:val="28"/>
        </w:rPr>
        <w:t>) размешены: план проведения плановых проверок юридических лиц и индивидуальных предпринимателей; плановые (рейдовые) задания; информация о результатах осуществления муниципального контроля на территории поселения; руководство по соблюдению обязательных требований с разъяснением критериев правомерного поведения.</w:t>
      </w:r>
    </w:p>
    <w:p w14:paraId="228C9AAA" w14:textId="77777777" w:rsidR="00FA6F71" w:rsidRPr="004B1386" w:rsidRDefault="00FA6F71" w:rsidP="00FA6F71">
      <w:pPr>
        <w:pStyle w:val="ConsPlusTitle"/>
        <w:tabs>
          <w:tab w:val="left" w:pos="1276"/>
        </w:tabs>
        <w:spacing w:before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B1386">
        <w:rPr>
          <w:rFonts w:ascii="Times New Roman" w:hAnsi="Times New Roman"/>
          <w:b w:val="0"/>
          <w:sz w:val="28"/>
          <w:szCs w:val="28"/>
        </w:rPr>
        <w:t>10.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4B1386">
        <w:rPr>
          <w:rFonts w:ascii="Times New Roman" w:hAnsi="Times New Roman"/>
          <w:b w:val="0"/>
          <w:sz w:val="28"/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07161F03" w14:textId="77777777" w:rsidR="00FA6F71" w:rsidRPr="00C83636" w:rsidRDefault="00FA6F71" w:rsidP="00FA6F71">
      <w:pPr>
        <w:pStyle w:val="1"/>
        <w:spacing w:before="240" w:after="120"/>
        <w:ind w:firstLine="567"/>
        <w:jc w:val="center"/>
        <w:rPr>
          <w:b/>
          <w:szCs w:val="28"/>
        </w:rPr>
      </w:pPr>
      <w:bookmarkStart w:id="4" w:name="sub_1200"/>
      <w:r w:rsidRPr="00C83636">
        <w:rPr>
          <w:b/>
          <w:szCs w:val="28"/>
        </w:rPr>
        <w:t xml:space="preserve"> </w:t>
      </w:r>
      <w:r w:rsidRPr="00FA1C6A">
        <w:rPr>
          <w:b/>
          <w:szCs w:val="28"/>
          <w:lang w:val="ru-RU"/>
        </w:rPr>
        <w:t>3.</w:t>
      </w:r>
      <w:r>
        <w:rPr>
          <w:b/>
          <w:szCs w:val="28"/>
          <w:lang w:val="ru-RU"/>
        </w:rPr>
        <w:t xml:space="preserve"> </w:t>
      </w:r>
      <w:r w:rsidRPr="00C83636">
        <w:rPr>
          <w:b/>
          <w:szCs w:val="28"/>
        </w:rPr>
        <w:t>Цели и задачи реализации Программы</w:t>
      </w:r>
    </w:p>
    <w:p w14:paraId="76B072DB" w14:textId="77777777" w:rsidR="00FA6F71" w:rsidRPr="004B1386" w:rsidRDefault="00FA6F71" w:rsidP="00FA6F71">
      <w:pPr>
        <w:pStyle w:val="ConsPlusTitle"/>
        <w:tabs>
          <w:tab w:val="left" w:pos="1276"/>
        </w:tabs>
        <w:spacing w:before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sub_1005"/>
      <w:bookmarkEnd w:id="4"/>
      <w:r>
        <w:rPr>
          <w:rFonts w:ascii="Times New Roman" w:hAnsi="Times New Roman"/>
          <w:b w:val="0"/>
          <w:sz w:val="28"/>
          <w:szCs w:val="28"/>
        </w:rPr>
        <w:t>11.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4B1386">
        <w:rPr>
          <w:rFonts w:ascii="Times New Roman" w:hAnsi="Times New Roman"/>
          <w:b w:val="0"/>
          <w:sz w:val="28"/>
          <w:szCs w:val="28"/>
        </w:rPr>
        <w:t>Целями реализации Программы являются:</w:t>
      </w:r>
    </w:p>
    <w:bookmarkEnd w:id="5"/>
    <w:p w14:paraId="6A33214F" w14:textId="77777777" w:rsidR="00FA6F71" w:rsidRPr="00C83636" w:rsidRDefault="00FA6F71" w:rsidP="00FA6F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C83636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4691C750" w14:textId="77777777" w:rsidR="00FA6F71" w:rsidRPr="00C83636" w:rsidRDefault="00FA6F71" w:rsidP="00FA6F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C83636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14:paraId="61982C51" w14:textId="77777777" w:rsidR="00FA6F71" w:rsidRPr="00C83636" w:rsidRDefault="00FA6F71" w:rsidP="00FA6F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C83636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5E8FA9E" w14:textId="77777777" w:rsidR="00FA6F71" w:rsidRPr="004B1386" w:rsidRDefault="00FA6F71" w:rsidP="00FA6F71">
      <w:pPr>
        <w:pStyle w:val="ConsPlusTitle"/>
        <w:tabs>
          <w:tab w:val="left" w:pos="1276"/>
        </w:tabs>
        <w:spacing w:before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B1386">
        <w:rPr>
          <w:rFonts w:ascii="Times New Roman" w:hAnsi="Times New Roman"/>
          <w:b w:val="0"/>
          <w:sz w:val="28"/>
          <w:szCs w:val="28"/>
        </w:rPr>
        <w:t>12.</w:t>
      </w:r>
      <w:r w:rsidRPr="004B1386">
        <w:rPr>
          <w:rFonts w:ascii="Times New Roman" w:hAnsi="Times New Roman"/>
          <w:b w:val="0"/>
          <w:sz w:val="28"/>
          <w:szCs w:val="28"/>
        </w:rPr>
        <w:tab/>
        <w:t>Задачами реализации Программы являются:</w:t>
      </w:r>
    </w:p>
    <w:p w14:paraId="75E3350B" w14:textId="77777777" w:rsidR="00FA6F71" w:rsidRPr="00C83636" w:rsidRDefault="00FA6F71" w:rsidP="00FA6F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C83636">
        <w:rPr>
          <w:rFonts w:ascii="Times New Roman" w:hAnsi="Times New Roman"/>
          <w:sz w:val="28"/>
          <w:szCs w:val="28"/>
        </w:rPr>
        <w:t>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14:paraId="2876E94C" w14:textId="77777777" w:rsidR="00FA6F71" w:rsidRPr="00C83636" w:rsidRDefault="00FA6F71" w:rsidP="00FA6F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C83636">
        <w:rPr>
          <w:rFonts w:ascii="Times New Roman" w:hAnsi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14:paraId="74E0DDA6" w14:textId="77777777" w:rsidR="00FA6F71" w:rsidRPr="00C83636" w:rsidRDefault="00FA6F71" w:rsidP="00FA6F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C83636">
        <w:rPr>
          <w:rFonts w:ascii="Times New Roman" w:hAnsi="Times New Roman"/>
          <w:sz w:val="28"/>
          <w:szCs w:val="28"/>
        </w:rPr>
        <w:t>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71A42FB9" w14:textId="77777777" w:rsidR="00FA6F71" w:rsidRPr="00C83636" w:rsidRDefault="00FA6F71" w:rsidP="00FA6F71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 w:rsidRPr="00FA1C6A">
        <w:rPr>
          <w:rFonts w:ascii="Times New Roman" w:hAnsi="Times New Roman" w:cs="Times New Roman"/>
          <w:sz w:val="28"/>
          <w:szCs w:val="28"/>
        </w:rPr>
        <w:t xml:space="preserve">4. </w:t>
      </w:r>
      <w:r w:rsidRPr="00C83636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C83636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333"/>
        <w:gridCol w:w="2009"/>
        <w:gridCol w:w="2307"/>
      </w:tblGrid>
      <w:tr w:rsidR="00FA6F71" w:rsidRPr="00CF2D7F" w14:paraId="7CDB86E6" w14:textId="77777777" w:rsidTr="000A0676">
        <w:trPr>
          <w:cantSplit/>
          <w:trHeight w:val="759"/>
          <w:tblHeader/>
        </w:trPr>
        <w:tc>
          <w:tcPr>
            <w:tcW w:w="696" w:type="dxa"/>
            <w:shd w:val="clear" w:color="auto" w:fill="auto"/>
            <w:tcMar>
              <w:top w:w="40" w:type="dxa"/>
            </w:tcMar>
            <w:vAlign w:val="center"/>
          </w:tcPr>
          <w:p w14:paraId="42C7C750" w14:textId="77777777" w:rsidR="00FA6F71" w:rsidRPr="00BB7AF5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B7AF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</w:t>
            </w:r>
          </w:p>
        </w:tc>
        <w:tc>
          <w:tcPr>
            <w:tcW w:w="4515" w:type="dxa"/>
            <w:shd w:val="clear" w:color="auto" w:fill="auto"/>
            <w:tcMar>
              <w:top w:w="40" w:type="dxa"/>
            </w:tcMar>
            <w:vAlign w:val="center"/>
          </w:tcPr>
          <w:p w14:paraId="053632B0" w14:textId="77777777" w:rsidR="00FA6F71" w:rsidRPr="00BB7AF5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B7AF5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14:paraId="0B434FA0" w14:textId="77777777" w:rsidR="00FA6F71" w:rsidRPr="00BB7AF5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B7AF5">
              <w:rPr>
                <w:rFonts w:ascii="Times New Roman" w:hAnsi="Times New Roman" w:cs="Times New Roman"/>
                <w:sz w:val="22"/>
                <w:szCs w:val="22"/>
              </w:rPr>
              <w:t>профилактического мероприятия</w:t>
            </w:r>
          </w:p>
        </w:tc>
        <w:tc>
          <w:tcPr>
            <w:tcW w:w="2021" w:type="dxa"/>
            <w:shd w:val="clear" w:color="auto" w:fill="auto"/>
            <w:tcMar>
              <w:top w:w="40" w:type="dxa"/>
            </w:tcMar>
            <w:vAlign w:val="center"/>
          </w:tcPr>
          <w:p w14:paraId="30525DC1" w14:textId="77777777" w:rsidR="00FA6F71" w:rsidRPr="00BB7AF5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B7AF5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14:paraId="62E38A88" w14:textId="77777777" w:rsidR="00FA6F71" w:rsidRPr="00BB7AF5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B7AF5">
              <w:rPr>
                <w:rFonts w:ascii="Times New Roman" w:hAnsi="Times New Roman" w:cs="Times New Roman"/>
                <w:sz w:val="22"/>
                <w:szCs w:val="22"/>
              </w:rPr>
              <w:t>реализации</w:t>
            </w:r>
          </w:p>
        </w:tc>
        <w:tc>
          <w:tcPr>
            <w:tcW w:w="2339" w:type="dxa"/>
            <w:shd w:val="clear" w:color="auto" w:fill="auto"/>
            <w:tcMar>
              <w:top w:w="40" w:type="dxa"/>
            </w:tcMar>
            <w:vAlign w:val="center"/>
          </w:tcPr>
          <w:p w14:paraId="4E465FF1" w14:textId="77777777" w:rsidR="00FA6F71" w:rsidRPr="00BB7AF5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BB7AF5">
              <w:rPr>
                <w:rFonts w:ascii="Times New Roman" w:hAnsi="Times New Roman" w:cs="Times New Roman"/>
                <w:sz w:val="22"/>
                <w:szCs w:val="22"/>
              </w:rPr>
              <w:t>Ответственные должностные лица</w:t>
            </w:r>
          </w:p>
        </w:tc>
      </w:tr>
      <w:tr w:rsidR="00FA6F71" w:rsidRPr="00CF2D7F" w14:paraId="7467A93C" w14:textId="77777777" w:rsidTr="000A0676">
        <w:trPr>
          <w:cantSplit/>
        </w:trPr>
        <w:tc>
          <w:tcPr>
            <w:tcW w:w="696" w:type="dxa"/>
            <w:shd w:val="clear" w:color="auto" w:fill="auto"/>
            <w:tcMar>
              <w:top w:w="40" w:type="dxa"/>
            </w:tcMar>
            <w:vAlign w:val="center"/>
          </w:tcPr>
          <w:p w14:paraId="0CD32A68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515" w:type="dxa"/>
            <w:shd w:val="clear" w:color="auto" w:fill="auto"/>
            <w:tcMar>
              <w:top w:w="40" w:type="dxa"/>
            </w:tcMar>
            <w:vAlign w:val="center"/>
          </w:tcPr>
          <w:p w14:paraId="1C0E8D35" w14:textId="77777777" w:rsidR="00FA6F71" w:rsidRPr="00CF2D7F" w:rsidRDefault="00FA6F71" w:rsidP="000A0676">
            <w:pPr>
              <w:pStyle w:val="ConsPlusTitle"/>
              <w:spacing w:line="216" w:lineRule="auto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органов местного самоуправления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shd w:val="clear" w:color="auto" w:fill="auto"/>
            <w:tcMar>
              <w:top w:w="40" w:type="dxa"/>
            </w:tcMar>
            <w:vAlign w:val="center"/>
          </w:tcPr>
          <w:p w14:paraId="754BF148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  <w:tcMar>
              <w:top w:w="40" w:type="dxa"/>
            </w:tcMar>
            <w:vAlign w:val="center"/>
          </w:tcPr>
          <w:p w14:paraId="7D745ED9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A6F71" w:rsidRPr="00CF2D7F" w14:paraId="11AC22B2" w14:textId="77777777" w:rsidTr="000A0676">
        <w:trPr>
          <w:cantSplit/>
        </w:trPr>
        <w:tc>
          <w:tcPr>
            <w:tcW w:w="696" w:type="dxa"/>
            <w:shd w:val="clear" w:color="auto" w:fill="auto"/>
            <w:tcMar>
              <w:top w:w="40" w:type="dxa"/>
            </w:tcMar>
            <w:vAlign w:val="center"/>
          </w:tcPr>
          <w:p w14:paraId="47D44D1F" w14:textId="77777777" w:rsidR="00FA6F71" w:rsidRPr="00CF2D7F" w:rsidRDefault="00FA6F71" w:rsidP="000A0676">
            <w:pPr>
              <w:pStyle w:val="ConsPlusTitle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515" w:type="dxa"/>
            <w:shd w:val="clear" w:color="auto" w:fill="auto"/>
            <w:tcMar>
              <w:top w:w="40" w:type="dxa"/>
            </w:tcMar>
            <w:vAlign w:val="center"/>
          </w:tcPr>
          <w:p w14:paraId="369F6E83" w14:textId="77777777" w:rsidR="00FA6F71" w:rsidRPr="00CF2D7F" w:rsidRDefault="00FA6F71" w:rsidP="000A0676">
            <w:pPr>
              <w:pStyle w:val="ConsPlusTitle"/>
              <w:spacing w:line="216" w:lineRule="auto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021" w:type="dxa"/>
            <w:shd w:val="clear" w:color="auto" w:fill="auto"/>
            <w:tcMar>
              <w:top w:w="40" w:type="dxa"/>
            </w:tcMar>
            <w:vAlign w:val="center"/>
          </w:tcPr>
          <w:p w14:paraId="1D5F5FAC" w14:textId="77777777" w:rsidR="00FA6F71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6EE61948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39" w:type="dxa"/>
            <w:shd w:val="clear" w:color="auto" w:fill="auto"/>
            <w:tcMar>
              <w:top w:w="40" w:type="dxa"/>
            </w:tcMar>
            <w:vAlign w:val="center"/>
          </w:tcPr>
          <w:p w14:paraId="0C64CA28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инспектор муниципального жилищного контроля </w:t>
            </w:r>
          </w:p>
        </w:tc>
      </w:tr>
      <w:tr w:rsidR="00FA6F71" w:rsidRPr="00CF2D7F" w14:paraId="6ECFBAB6" w14:textId="77777777" w:rsidTr="000A0676">
        <w:trPr>
          <w:cantSplit/>
        </w:trPr>
        <w:tc>
          <w:tcPr>
            <w:tcW w:w="696" w:type="dxa"/>
            <w:shd w:val="clear" w:color="auto" w:fill="auto"/>
            <w:tcMar>
              <w:top w:w="40" w:type="dxa"/>
            </w:tcMar>
            <w:vAlign w:val="center"/>
          </w:tcPr>
          <w:p w14:paraId="13BBC90E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515" w:type="dxa"/>
            <w:shd w:val="clear" w:color="auto" w:fill="auto"/>
            <w:tcMar>
              <w:top w:w="40" w:type="dxa"/>
            </w:tcMar>
            <w:vAlign w:val="center"/>
          </w:tcPr>
          <w:p w14:paraId="261CCF04" w14:textId="77777777" w:rsidR="00FA6F71" w:rsidRPr="00CF2D7F" w:rsidRDefault="00FA6F71" w:rsidP="000A0676">
            <w:pPr>
              <w:pStyle w:val="ConsPlusTitle"/>
              <w:spacing w:line="216" w:lineRule="auto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021" w:type="dxa"/>
            <w:shd w:val="clear" w:color="auto" w:fill="auto"/>
            <w:tcMar>
              <w:top w:w="40" w:type="dxa"/>
            </w:tcMar>
            <w:vAlign w:val="center"/>
          </w:tcPr>
          <w:p w14:paraId="3A3E9762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0E4256A8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39" w:type="dxa"/>
            <w:shd w:val="clear" w:color="auto" w:fill="auto"/>
            <w:tcMar>
              <w:top w:w="40" w:type="dxa"/>
            </w:tcMar>
            <w:vAlign w:val="center"/>
          </w:tcPr>
          <w:p w14:paraId="22032C85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муниципального жилищного контроля</w:t>
            </w:r>
          </w:p>
        </w:tc>
      </w:tr>
      <w:tr w:rsidR="00FA6F71" w:rsidRPr="00CF2D7F" w14:paraId="020F1CB2" w14:textId="77777777" w:rsidTr="000A0676">
        <w:trPr>
          <w:cantSplit/>
        </w:trPr>
        <w:tc>
          <w:tcPr>
            <w:tcW w:w="696" w:type="dxa"/>
            <w:shd w:val="clear" w:color="auto" w:fill="auto"/>
            <w:tcMar>
              <w:top w:w="40" w:type="dxa"/>
            </w:tcMar>
            <w:vAlign w:val="center"/>
          </w:tcPr>
          <w:p w14:paraId="323AD480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515" w:type="dxa"/>
            <w:shd w:val="clear" w:color="auto" w:fill="auto"/>
            <w:tcMar>
              <w:top w:w="40" w:type="dxa"/>
            </w:tcMar>
            <w:vAlign w:val="center"/>
          </w:tcPr>
          <w:p w14:paraId="15F6FA0F" w14:textId="77777777" w:rsidR="00FA6F71" w:rsidRPr="00CF2D7F" w:rsidRDefault="00F764FE" w:rsidP="000A06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="00FA6F71" w:rsidRPr="00CF2D7F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FA6F71" w:rsidRPr="00CF2D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021" w:type="dxa"/>
            <w:shd w:val="clear" w:color="auto" w:fill="auto"/>
            <w:tcMar>
              <w:top w:w="40" w:type="dxa"/>
            </w:tcMar>
            <w:vAlign w:val="center"/>
          </w:tcPr>
          <w:p w14:paraId="3EE3D6D5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45B58ADC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39" w:type="dxa"/>
            <w:shd w:val="clear" w:color="auto" w:fill="auto"/>
            <w:tcMar>
              <w:top w:w="40" w:type="dxa"/>
            </w:tcMar>
            <w:vAlign w:val="center"/>
          </w:tcPr>
          <w:p w14:paraId="609CFFD3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муниципального жилищного контроля</w:t>
            </w:r>
          </w:p>
        </w:tc>
      </w:tr>
      <w:tr w:rsidR="00FA6F71" w:rsidRPr="00CF2D7F" w14:paraId="6A329208" w14:textId="77777777" w:rsidTr="000A0676">
        <w:trPr>
          <w:cantSplit/>
        </w:trPr>
        <w:tc>
          <w:tcPr>
            <w:tcW w:w="696" w:type="dxa"/>
            <w:shd w:val="clear" w:color="auto" w:fill="auto"/>
            <w:tcMar>
              <w:top w:w="40" w:type="dxa"/>
            </w:tcMar>
            <w:vAlign w:val="center"/>
          </w:tcPr>
          <w:p w14:paraId="18CC8061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515" w:type="dxa"/>
            <w:shd w:val="clear" w:color="auto" w:fill="auto"/>
            <w:tcMar>
              <w:top w:w="40" w:type="dxa"/>
            </w:tcMar>
            <w:vAlign w:val="center"/>
          </w:tcPr>
          <w:p w14:paraId="7865C70E" w14:textId="77777777" w:rsidR="00FA6F71" w:rsidRPr="00CF2D7F" w:rsidRDefault="00FA6F71" w:rsidP="000A0676">
            <w:pPr>
              <w:pStyle w:val="ConsPlusTitle"/>
              <w:spacing w:line="216" w:lineRule="auto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3" w:history="1">
              <w:r w:rsidRPr="00FA6F71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u w:val="none"/>
                </w:rPr>
                <w:t>законом</w:t>
              </w:r>
            </w:hyperlink>
            <w:r w:rsidRPr="00FA6F7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обязательных требованиях в Российской Федерации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021" w:type="dxa"/>
            <w:shd w:val="clear" w:color="auto" w:fill="auto"/>
            <w:tcMar>
              <w:top w:w="40" w:type="dxa"/>
            </w:tcMar>
            <w:vAlign w:val="center"/>
          </w:tcPr>
          <w:p w14:paraId="73924F4E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4EF960D7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39" w:type="dxa"/>
            <w:shd w:val="clear" w:color="auto" w:fill="auto"/>
            <w:tcMar>
              <w:top w:w="40" w:type="dxa"/>
            </w:tcMar>
            <w:vAlign w:val="center"/>
          </w:tcPr>
          <w:p w14:paraId="5004FB89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муниципального жилищного контроля</w:t>
            </w:r>
          </w:p>
        </w:tc>
      </w:tr>
      <w:tr w:rsidR="00FA6F71" w:rsidRPr="00CF2D7F" w14:paraId="15FD5CA7" w14:textId="77777777" w:rsidTr="000A0676">
        <w:trPr>
          <w:cantSplit/>
        </w:trPr>
        <w:tc>
          <w:tcPr>
            <w:tcW w:w="696" w:type="dxa"/>
            <w:shd w:val="clear" w:color="auto" w:fill="auto"/>
            <w:tcMar>
              <w:top w:w="40" w:type="dxa"/>
            </w:tcMar>
            <w:vAlign w:val="center"/>
          </w:tcPr>
          <w:p w14:paraId="31191FE3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515" w:type="dxa"/>
            <w:shd w:val="clear" w:color="auto" w:fill="auto"/>
            <w:tcMar>
              <w:top w:w="40" w:type="dxa"/>
            </w:tcMar>
            <w:vAlign w:val="center"/>
          </w:tcPr>
          <w:p w14:paraId="2BE91F48" w14:textId="77777777" w:rsidR="00FA6F71" w:rsidRPr="00CF2D7F" w:rsidRDefault="00FA6F71" w:rsidP="000A0676">
            <w:pPr>
              <w:pStyle w:val="ConsPlusTitle"/>
              <w:spacing w:line="216" w:lineRule="auto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перечня индикаторов риска нарушения обязательных требований, порядок отнесения объектов контроля к категориям риска; </w:t>
            </w:r>
          </w:p>
        </w:tc>
        <w:tc>
          <w:tcPr>
            <w:tcW w:w="2021" w:type="dxa"/>
            <w:shd w:val="clear" w:color="auto" w:fill="auto"/>
            <w:tcMar>
              <w:top w:w="40" w:type="dxa"/>
            </w:tcMar>
            <w:vAlign w:val="center"/>
          </w:tcPr>
          <w:p w14:paraId="2961E280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1.01.2025</w:t>
            </w:r>
          </w:p>
        </w:tc>
        <w:tc>
          <w:tcPr>
            <w:tcW w:w="2339" w:type="dxa"/>
            <w:shd w:val="clear" w:color="auto" w:fill="auto"/>
            <w:tcMar>
              <w:top w:w="40" w:type="dxa"/>
            </w:tcMar>
            <w:vAlign w:val="center"/>
          </w:tcPr>
          <w:p w14:paraId="2B3B1E12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муниципального жилищного контроля</w:t>
            </w:r>
          </w:p>
        </w:tc>
      </w:tr>
      <w:tr w:rsidR="00FA6F71" w:rsidRPr="00CF2D7F" w14:paraId="341449F0" w14:textId="77777777" w:rsidTr="000A0676">
        <w:trPr>
          <w:cantSplit/>
        </w:trPr>
        <w:tc>
          <w:tcPr>
            <w:tcW w:w="696" w:type="dxa"/>
            <w:shd w:val="clear" w:color="auto" w:fill="auto"/>
            <w:tcMar>
              <w:top w:w="40" w:type="dxa"/>
            </w:tcMar>
            <w:vAlign w:val="center"/>
          </w:tcPr>
          <w:p w14:paraId="33D82A6A" w14:textId="77777777" w:rsidR="00FA6F71" w:rsidRPr="00CF2D7F" w:rsidRDefault="00FA6F71" w:rsidP="000A0676">
            <w:pPr>
              <w:pStyle w:val="ConsPlusTitle"/>
              <w:spacing w:line="216" w:lineRule="auto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515" w:type="dxa"/>
            <w:shd w:val="clear" w:color="auto" w:fill="auto"/>
            <w:tcMar>
              <w:top w:w="40" w:type="dxa"/>
            </w:tcMar>
            <w:vAlign w:val="center"/>
          </w:tcPr>
          <w:p w14:paraId="06E003BF" w14:textId="77777777" w:rsidR="00FA6F71" w:rsidRPr="00CF2D7F" w:rsidRDefault="00FA6F71" w:rsidP="000A0676">
            <w:pPr>
              <w:pStyle w:val="ConsPlusTitle"/>
              <w:spacing w:line="216" w:lineRule="auto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021" w:type="dxa"/>
            <w:shd w:val="clear" w:color="auto" w:fill="auto"/>
            <w:tcMar>
              <w:top w:w="40" w:type="dxa"/>
            </w:tcMar>
            <w:vAlign w:val="center"/>
          </w:tcPr>
          <w:p w14:paraId="5AFC64B1" w14:textId="77777777" w:rsidR="00FA6F71" w:rsidRPr="004C7142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</w:t>
            </w: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1.01.202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39" w:type="dxa"/>
            <w:shd w:val="clear" w:color="auto" w:fill="auto"/>
            <w:tcMar>
              <w:top w:w="40" w:type="dxa"/>
            </w:tcMar>
            <w:vAlign w:val="center"/>
          </w:tcPr>
          <w:p w14:paraId="1FAFBDE2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муниципального жилищного контроля</w:t>
            </w:r>
          </w:p>
        </w:tc>
      </w:tr>
      <w:tr w:rsidR="00FA6F71" w:rsidRPr="00CF2D7F" w14:paraId="4D9673D7" w14:textId="77777777" w:rsidTr="000A0676">
        <w:trPr>
          <w:cantSplit/>
        </w:trPr>
        <w:tc>
          <w:tcPr>
            <w:tcW w:w="696" w:type="dxa"/>
            <w:shd w:val="clear" w:color="auto" w:fill="auto"/>
            <w:tcMar>
              <w:top w:w="40" w:type="dxa"/>
            </w:tcMar>
            <w:vAlign w:val="center"/>
          </w:tcPr>
          <w:p w14:paraId="096556EE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515" w:type="dxa"/>
            <w:shd w:val="clear" w:color="auto" w:fill="auto"/>
            <w:tcMar>
              <w:top w:w="40" w:type="dxa"/>
            </w:tcMar>
            <w:vAlign w:val="center"/>
          </w:tcPr>
          <w:p w14:paraId="0FC49AAB" w14:textId="77777777" w:rsidR="00FA6F71" w:rsidRPr="00CF2D7F" w:rsidRDefault="00FA6F71" w:rsidP="000A0676">
            <w:pPr>
              <w:pStyle w:val="ConsPlusTitle"/>
              <w:spacing w:line="216" w:lineRule="auto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</w:tc>
        <w:tc>
          <w:tcPr>
            <w:tcW w:w="2021" w:type="dxa"/>
            <w:shd w:val="clear" w:color="auto" w:fill="auto"/>
            <w:tcMar>
              <w:top w:w="40" w:type="dxa"/>
            </w:tcMar>
            <w:vAlign w:val="center"/>
          </w:tcPr>
          <w:p w14:paraId="046E3A10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39" w:type="dxa"/>
            <w:shd w:val="clear" w:color="auto" w:fill="auto"/>
            <w:tcMar>
              <w:top w:w="40" w:type="dxa"/>
            </w:tcMar>
            <w:vAlign w:val="center"/>
          </w:tcPr>
          <w:p w14:paraId="13B6242C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инспектор муниципального жилищного контроля </w:t>
            </w:r>
          </w:p>
        </w:tc>
      </w:tr>
      <w:tr w:rsidR="00FA6F71" w:rsidRPr="00CF2D7F" w14:paraId="648813CC" w14:textId="77777777" w:rsidTr="000A0676">
        <w:trPr>
          <w:cantSplit/>
        </w:trPr>
        <w:tc>
          <w:tcPr>
            <w:tcW w:w="696" w:type="dxa"/>
            <w:shd w:val="clear" w:color="auto" w:fill="auto"/>
            <w:tcMar>
              <w:top w:w="40" w:type="dxa"/>
            </w:tcMar>
            <w:vAlign w:val="center"/>
          </w:tcPr>
          <w:p w14:paraId="1FE6E05D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1.8</w:t>
            </w:r>
          </w:p>
        </w:tc>
        <w:tc>
          <w:tcPr>
            <w:tcW w:w="4515" w:type="dxa"/>
            <w:shd w:val="clear" w:color="auto" w:fill="auto"/>
            <w:tcMar>
              <w:top w:w="40" w:type="dxa"/>
            </w:tcMar>
            <w:vAlign w:val="center"/>
          </w:tcPr>
          <w:p w14:paraId="773A20C8" w14:textId="77777777" w:rsidR="00FA6F71" w:rsidRPr="00CF2D7F" w:rsidRDefault="00FA6F71" w:rsidP="000A0676">
            <w:pPr>
              <w:pStyle w:val="ConsPlusTitle"/>
              <w:spacing w:line="216" w:lineRule="auto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</w:tc>
        <w:tc>
          <w:tcPr>
            <w:tcW w:w="2021" w:type="dxa"/>
            <w:shd w:val="clear" w:color="auto" w:fill="auto"/>
            <w:tcMar>
              <w:top w:w="40" w:type="dxa"/>
            </w:tcMar>
            <w:vAlign w:val="center"/>
          </w:tcPr>
          <w:p w14:paraId="0C088010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1.01.2025</w:t>
            </w:r>
          </w:p>
        </w:tc>
        <w:tc>
          <w:tcPr>
            <w:tcW w:w="2339" w:type="dxa"/>
            <w:shd w:val="clear" w:color="auto" w:fill="auto"/>
            <w:tcMar>
              <w:top w:w="40" w:type="dxa"/>
            </w:tcMar>
            <w:vAlign w:val="center"/>
          </w:tcPr>
          <w:p w14:paraId="3D258C67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муниципального жилищного контроля</w:t>
            </w:r>
          </w:p>
        </w:tc>
      </w:tr>
      <w:tr w:rsidR="00FA6F71" w:rsidRPr="00CF2D7F" w14:paraId="1A8C144B" w14:textId="77777777" w:rsidTr="000A0676">
        <w:trPr>
          <w:cantSplit/>
        </w:trPr>
        <w:tc>
          <w:tcPr>
            <w:tcW w:w="696" w:type="dxa"/>
            <w:shd w:val="clear" w:color="auto" w:fill="auto"/>
            <w:tcMar>
              <w:top w:w="40" w:type="dxa"/>
            </w:tcMar>
            <w:vAlign w:val="center"/>
          </w:tcPr>
          <w:p w14:paraId="536C64C8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515" w:type="dxa"/>
            <w:shd w:val="clear" w:color="auto" w:fill="auto"/>
            <w:tcMar>
              <w:top w:w="40" w:type="dxa"/>
            </w:tcMar>
            <w:vAlign w:val="center"/>
          </w:tcPr>
          <w:p w14:paraId="0063272D" w14:textId="77777777" w:rsidR="00FA6F71" w:rsidRPr="00CF2D7F" w:rsidRDefault="00FA6F71" w:rsidP="000A0676">
            <w:pPr>
              <w:pStyle w:val="ConsPlusTitle"/>
              <w:spacing w:line="216" w:lineRule="auto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021" w:type="dxa"/>
            <w:shd w:val="clear" w:color="auto" w:fill="auto"/>
            <w:tcMar>
              <w:top w:w="40" w:type="dxa"/>
            </w:tcMar>
            <w:vAlign w:val="center"/>
          </w:tcPr>
          <w:p w14:paraId="76E286A4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1.01.2025</w:t>
            </w:r>
          </w:p>
        </w:tc>
        <w:tc>
          <w:tcPr>
            <w:tcW w:w="2339" w:type="dxa"/>
            <w:shd w:val="clear" w:color="auto" w:fill="auto"/>
            <w:tcMar>
              <w:top w:w="40" w:type="dxa"/>
            </w:tcMar>
            <w:vAlign w:val="center"/>
          </w:tcPr>
          <w:p w14:paraId="6B54429B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муниципального жилищного контроля</w:t>
            </w:r>
          </w:p>
        </w:tc>
      </w:tr>
      <w:tr w:rsidR="00FA6F71" w:rsidRPr="00CF2D7F" w14:paraId="469F3BE2" w14:textId="77777777" w:rsidTr="000A0676">
        <w:trPr>
          <w:cantSplit/>
        </w:trPr>
        <w:tc>
          <w:tcPr>
            <w:tcW w:w="696" w:type="dxa"/>
            <w:shd w:val="clear" w:color="auto" w:fill="auto"/>
            <w:tcMar>
              <w:top w:w="40" w:type="dxa"/>
            </w:tcMar>
            <w:vAlign w:val="center"/>
          </w:tcPr>
          <w:p w14:paraId="0AF34EF3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515" w:type="dxa"/>
            <w:shd w:val="clear" w:color="auto" w:fill="auto"/>
            <w:tcMar>
              <w:top w:w="40" w:type="dxa"/>
            </w:tcMar>
            <w:vAlign w:val="center"/>
          </w:tcPr>
          <w:p w14:paraId="3328819E" w14:textId="77777777" w:rsidR="00FA6F71" w:rsidRPr="00CF2D7F" w:rsidRDefault="00FA6F71" w:rsidP="000A0676">
            <w:pPr>
              <w:pStyle w:val="ConsPlusTitle"/>
              <w:spacing w:line="216" w:lineRule="auto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доклада о муниципальном жилищном контроле.</w:t>
            </w:r>
          </w:p>
        </w:tc>
        <w:tc>
          <w:tcPr>
            <w:tcW w:w="2021" w:type="dxa"/>
            <w:shd w:val="clear" w:color="auto" w:fill="auto"/>
            <w:tcMar>
              <w:top w:w="40" w:type="dxa"/>
            </w:tcMar>
            <w:vAlign w:val="center"/>
          </w:tcPr>
          <w:p w14:paraId="34014CDC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25.03.202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39" w:type="dxa"/>
            <w:shd w:val="clear" w:color="auto" w:fill="auto"/>
            <w:tcMar>
              <w:top w:w="40" w:type="dxa"/>
            </w:tcMar>
            <w:vAlign w:val="center"/>
          </w:tcPr>
          <w:p w14:paraId="30EE722F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муниципального жилищного контроля</w:t>
            </w:r>
          </w:p>
        </w:tc>
      </w:tr>
      <w:tr w:rsidR="00FA6F71" w:rsidRPr="00CF2D7F" w14:paraId="370809A6" w14:textId="77777777" w:rsidTr="000A0676">
        <w:trPr>
          <w:cantSplit/>
        </w:trPr>
        <w:tc>
          <w:tcPr>
            <w:tcW w:w="696" w:type="dxa"/>
            <w:shd w:val="clear" w:color="auto" w:fill="auto"/>
            <w:tcMar>
              <w:top w:w="40" w:type="dxa"/>
            </w:tcMar>
            <w:vAlign w:val="center"/>
          </w:tcPr>
          <w:p w14:paraId="65C91987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515" w:type="dxa"/>
            <w:shd w:val="clear" w:color="auto" w:fill="auto"/>
            <w:tcMar>
              <w:top w:w="40" w:type="dxa"/>
            </w:tcMar>
            <w:vAlign w:val="center"/>
          </w:tcPr>
          <w:p w14:paraId="6EE5345F" w14:textId="77777777" w:rsidR="00FA6F71" w:rsidRPr="00CF2D7F" w:rsidRDefault="00FA6F71" w:rsidP="000A0676">
            <w:pPr>
              <w:pStyle w:val="ConsPlusTitle"/>
              <w:spacing w:line="216" w:lineRule="auto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021" w:type="dxa"/>
            <w:shd w:val="clear" w:color="auto" w:fill="auto"/>
            <w:tcMar>
              <w:top w:w="40" w:type="dxa"/>
            </w:tcMar>
            <w:vAlign w:val="center"/>
          </w:tcPr>
          <w:p w14:paraId="6A1702AA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0FCE322A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</w:tc>
        <w:tc>
          <w:tcPr>
            <w:tcW w:w="2339" w:type="dxa"/>
            <w:shd w:val="clear" w:color="auto" w:fill="auto"/>
            <w:tcMar>
              <w:top w:w="40" w:type="dxa"/>
            </w:tcMar>
            <w:vAlign w:val="center"/>
          </w:tcPr>
          <w:p w14:paraId="74673924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муниципального жилищного контроля</w:t>
            </w:r>
          </w:p>
        </w:tc>
      </w:tr>
      <w:tr w:rsidR="00FA6F71" w:rsidRPr="00CF2D7F" w14:paraId="260BFBCD" w14:textId="77777777" w:rsidTr="000A0676">
        <w:trPr>
          <w:cantSplit/>
        </w:trPr>
        <w:tc>
          <w:tcPr>
            <w:tcW w:w="696" w:type="dxa"/>
            <w:shd w:val="clear" w:color="auto" w:fill="auto"/>
            <w:tcMar>
              <w:top w:w="40" w:type="dxa"/>
              <w:bottom w:w="57" w:type="dxa"/>
            </w:tcMar>
            <w:vAlign w:val="center"/>
          </w:tcPr>
          <w:p w14:paraId="4A66EA9D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515" w:type="dxa"/>
            <w:shd w:val="clear" w:color="auto" w:fill="auto"/>
            <w:tcMar>
              <w:top w:w="40" w:type="dxa"/>
              <w:bottom w:w="57" w:type="dxa"/>
            </w:tcMar>
            <w:vAlign w:val="center"/>
          </w:tcPr>
          <w:p w14:paraId="6943638C" w14:textId="77777777" w:rsidR="00FA6F71" w:rsidRPr="00CF2D7F" w:rsidRDefault="00FA6F71" w:rsidP="000A0676">
            <w:pPr>
              <w:pStyle w:val="ConsPlusTitle"/>
              <w:spacing w:line="216" w:lineRule="auto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</w:t>
            </w:r>
          </w:p>
        </w:tc>
        <w:tc>
          <w:tcPr>
            <w:tcW w:w="2021" w:type="dxa"/>
            <w:shd w:val="clear" w:color="auto" w:fill="auto"/>
            <w:tcMar>
              <w:top w:w="40" w:type="dxa"/>
              <w:bottom w:w="57" w:type="dxa"/>
            </w:tcMar>
            <w:vAlign w:val="center"/>
          </w:tcPr>
          <w:p w14:paraId="594EDBE2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shd w:val="clear" w:color="auto" w:fill="auto"/>
            <w:tcMar>
              <w:top w:w="40" w:type="dxa"/>
              <w:bottom w:w="57" w:type="dxa"/>
            </w:tcMar>
            <w:vAlign w:val="center"/>
          </w:tcPr>
          <w:p w14:paraId="415647C4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муниципального жилищного контроля</w:t>
            </w:r>
          </w:p>
        </w:tc>
      </w:tr>
      <w:tr w:rsidR="00FA6F71" w:rsidRPr="00CF2D7F" w14:paraId="7DA1A01B" w14:textId="77777777" w:rsidTr="000A0676">
        <w:trPr>
          <w:cantSplit/>
        </w:trPr>
        <w:tc>
          <w:tcPr>
            <w:tcW w:w="696" w:type="dxa"/>
            <w:shd w:val="clear" w:color="auto" w:fill="auto"/>
            <w:tcMar>
              <w:top w:w="40" w:type="dxa"/>
              <w:bottom w:w="57" w:type="dxa"/>
            </w:tcMar>
            <w:vAlign w:val="center"/>
          </w:tcPr>
          <w:p w14:paraId="34C7B9E5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515" w:type="dxa"/>
            <w:shd w:val="clear" w:color="auto" w:fill="auto"/>
            <w:tcMar>
              <w:top w:w="40" w:type="dxa"/>
              <w:bottom w:w="57" w:type="dxa"/>
            </w:tcMar>
            <w:vAlign w:val="center"/>
          </w:tcPr>
          <w:p w14:paraId="6D335889" w14:textId="77777777" w:rsidR="00FA6F71" w:rsidRPr="00CF2D7F" w:rsidRDefault="00FA6F71" w:rsidP="000A0676">
            <w:pPr>
              <w:pStyle w:val="ConsPlusTitle"/>
              <w:spacing w:line="216" w:lineRule="auto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</w:p>
        </w:tc>
        <w:tc>
          <w:tcPr>
            <w:tcW w:w="2021" w:type="dxa"/>
            <w:shd w:val="clear" w:color="auto" w:fill="auto"/>
            <w:tcMar>
              <w:top w:w="40" w:type="dxa"/>
              <w:bottom w:w="57" w:type="dxa"/>
            </w:tcMar>
            <w:vAlign w:val="center"/>
          </w:tcPr>
          <w:p w14:paraId="65D87182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14:paraId="3B877E3D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2339" w:type="dxa"/>
            <w:shd w:val="clear" w:color="auto" w:fill="auto"/>
            <w:tcMar>
              <w:top w:w="40" w:type="dxa"/>
              <w:bottom w:w="57" w:type="dxa"/>
            </w:tcMar>
            <w:vAlign w:val="center"/>
          </w:tcPr>
          <w:p w14:paraId="5802C738" w14:textId="77777777" w:rsidR="00FA6F71" w:rsidRPr="00CF2D7F" w:rsidRDefault="00FA6F71" w:rsidP="000A0676">
            <w:pPr>
              <w:pStyle w:val="ConsPlusTitle"/>
              <w:spacing w:line="216" w:lineRule="auto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2D7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инспектор муниципального жилищного контроля</w:t>
            </w:r>
          </w:p>
        </w:tc>
      </w:tr>
    </w:tbl>
    <w:p w14:paraId="3C883A2C" w14:textId="77777777" w:rsidR="00FA6F71" w:rsidRPr="00C83636" w:rsidRDefault="00FA6F71" w:rsidP="00FA6F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512C8852" w14:textId="77777777" w:rsidR="00FA6F71" w:rsidRPr="00C83636" w:rsidRDefault="00FA6F71" w:rsidP="00FA6F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636">
        <w:rPr>
          <w:rFonts w:ascii="Times New Roman" w:hAnsi="Times New Roman" w:cs="Times New Roman"/>
          <w:sz w:val="28"/>
          <w:szCs w:val="28"/>
        </w:rPr>
        <w:t>V. Показатели результативности и эффективности Программы</w:t>
      </w:r>
    </w:p>
    <w:p w14:paraId="34767F91" w14:textId="77777777" w:rsidR="00FA6F71" w:rsidRPr="00C83636" w:rsidRDefault="00FA6F71" w:rsidP="00FA6F7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FA6F71" w:rsidRPr="00C83636" w14:paraId="0B71A21B" w14:textId="77777777" w:rsidTr="000A0676">
        <w:trPr>
          <w:trHeight w:val="93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A5FB" w14:textId="77777777" w:rsidR="00FA6F71" w:rsidRPr="00C83636" w:rsidRDefault="00FA6F71" w:rsidP="000A0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472E4" w14:textId="77777777" w:rsidR="00FA6F71" w:rsidRPr="00C83636" w:rsidRDefault="00FA6F71" w:rsidP="000A0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Исполнение</w:t>
            </w:r>
          </w:p>
          <w:p w14:paraId="08484D1A" w14:textId="77777777" w:rsidR="00FA6F71" w:rsidRPr="00C83636" w:rsidRDefault="00FA6F71" w:rsidP="000A0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показателя</w:t>
            </w:r>
          </w:p>
          <w:p w14:paraId="58C2A1BB" w14:textId="77777777" w:rsidR="00FA6F71" w:rsidRPr="00C83636" w:rsidRDefault="00FA6F71" w:rsidP="000A0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C83636">
              <w:rPr>
                <w:rFonts w:ascii="Times New Roman" w:hAnsi="Times New Roman" w:cs="Times New Roman"/>
              </w:rPr>
              <w:t xml:space="preserve"> год,</w:t>
            </w:r>
          </w:p>
          <w:p w14:paraId="3DC3611E" w14:textId="77777777" w:rsidR="00FA6F71" w:rsidRPr="00C83636" w:rsidRDefault="00FA6F71" w:rsidP="000A0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%</w:t>
            </w:r>
          </w:p>
        </w:tc>
      </w:tr>
      <w:tr w:rsidR="00FA6F71" w:rsidRPr="00C83636" w14:paraId="335781C0" w14:textId="77777777" w:rsidTr="000A06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8FFF" w14:textId="77777777" w:rsidR="00FA6F71" w:rsidRPr="00595C88" w:rsidRDefault="00FA6F71" w:rsidP="000A0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8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E73B" w14:textId="77777777" w:rsidR="00FA6F71" w:rsidRPr="00595C88" w:rsidRDefault="00FA6F71" w:rsidP="000A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8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A6F71" w:rsidRPr="00C83636" w14:paraId="4F251130" w14:textId="77777777" w:rsidTr="000A0676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68E2" w14:textId="77777777" w:rsidR="00FA6F71" w:rsidRPr="00595C88" w:rsidRDefault="00FA6F71" w:rsidP="000A0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C88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808A" w14:textId="77777777" w:rsidR="00FA6F71" w:rsidRPr="00595C88" w:rsidRDefault="00FA6F71" w:rsidP="000A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8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6"/>
    </w:tbl>
    <w:p w14:paraId="5C113D38" w14:textId="77777777" w:rsidR="00557475" w:rsidRDefault="00557475"/>
    <w:sectPr w:rsidR="0055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71"/>
    <w:rsid w:val="003F483D"/>
    <w:rsid w:val="00557475"/>
    <w:rsid w:val="00F764FE"/>
    <w:rsid w:val="00FA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5804"/>
  <w15:chartTrackingRefBased/>
  <w15:docId w15:val="{20ED3DAB-F846-4192-9DCC-750E9802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F7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A6F7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F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FA6F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FA6F71"/>
    <w:pPr>
      <w:spacing w:before="100" w:beforeAutospacing="1" w:after="100" w:afterAutospacing="1" w:line="240" w:lineRule="auto"/>
    </w:pPr>
    <w:rPr>
      <w:rFonts w:ascii="Times New Roman" w:eastAsia="Courier New" w:hAnsi="Times New Roman"/>
      <w:sz w:val="24"/>
      <w:szCs w:val="24"/>
      <w:lang w:eastAsia="ru-RU"/>
    </w:rPr>
  </w:style>
  <w:style w:type="character" w:styleId="a4">
    <w:name w:val="Hyperlink"/>
    <w:unhideWhenUsed/>
    <w:rsid w:val="00FA6F71"/>
    <w:rPr>
      <w:color w:val="0000FF"/>
      <w:u w:val="single"/>
    </w:rPr>
  </w:style>
  <w:style w:type="paragraph" w:customStyle="1" w:styleId="ConsPlusTitle">
    <w:name w:val="ConsPlusTitle"/>
    <w:uiPriority w:val="99"/>
    <w:rsid w:val="00FA6F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6131&amp;date=14.09.2021" TargetMode="External"/><Relationship Id="rId13" Type="http://schemas.openxmlformats.org/officeDocument/2006/relationships/hyperlink" Target="https://login.consultant.ru/link/?req=doc&amp;base=LAW&amp;n=386984&amp;dst=100101&amp;field=134&amp;date=20.09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2661&amp;date=14.09.2021" TargetMode="External"/><Relationship Id="rId12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6129&amp;date=14.09.2021" TargetMode="External"/><Relationship Id="rId11" Type="http://schemas.openxmlformats.org/officeDocument/2006/relationships/hyperlink" Target="https://login.consultant.ru/link/?req=doc&amp;base=RLAW926&amp;n=233128&amp;date=14.09.2021" TargetMode="External"/><Relationship Id="rId5" Type="http://schemas.openxmlformats.org/officeDocument/2006/relationships/hyperlink" Target="https://login.consultant.ru/link/?req=doc&amp;base=LAW&amp;n=373476&amp;date=14.09.202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772&amp;date=14.09.2021" TargetMode="External"/><Relationship Id="rId4" Type="http://schemas.openxmlformats.org/officeDocument/2006/relationships/hyperlink" Target="garantF1://12064247.8201" TargetMode="External"/><Relationship Id="rId9" Type="http://schemas.openxmlformats.org/officeDocument/2006/relationships/hyperlink" Target="https://login.consultant.ru/link/?req=doc&amp;base=LAW&amp;n=305825&amp;date=14.09.20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Delo_new</cp:lastModifiedBy>
  <cp:revision>3</cp:revision>
  <dcterms:created xsi:type="dcterms:W3CDTF">2024-11-27T12:52:00Z</dcterms:created>
  <dcterms:modified xsi:type="dcterms:W3CDTF">2024-12-12T12:07:00Z</dcterms:modified>
</cp:coreProperties>
</file>