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F4B7" w14:textId="28209989" w:rsidR="00C714C0" w:rsidRDefault="00C714C0" w:rsidP="00C714C0">
      <w:pPr>
        <w:ind w:left="708" w:firstLine="708"/>
        <w:rPr>
          <w:sz w:val="28"/>
          <w:szCs w:val="28"/>
        </w:rPr>
      </w:pPr>
      <w:r>
        <w:rPr>
          <w:b/>
          <w:sz w:val="22"/>
          <w:szCs w:val="22"/>
        </w:rPr>
        <w:t xml:space="preserve">                                                 </w:t>
      </w:r>
      <w:r w:rsidR="00E76803">
        <w:rPr>
          <w:b/>
          <w:noProof/>
          <w:sz w:val="22"/>
          <w:szCs w:val="22"/>
        </w:rPr>
        <w:t>ГЕРБ</w:t>
      </w:r>
    </w:p>
    <w:p w14:paraId="0BE508E5" w14:textId="77777777" w:rsidR="00C714C0" w:rsidRDefault="00C714C0" w:rsidP="00C714C0">
      <w:pPr>
        <w:ind w:left="708" w:firstLine="708"/>
        <w:rPr>
          <w:sz w:val="28"/>
          <w:szCs w:val="28"/>
        </w:rPr>
      </w:pPr>
    </w:p>
    <w:p w14:paraId="6C92E8B2" w14:textId="77777777" w:rsidR="00C714C0" w:rsidRDefault="00C714C0" w:rsidP="00C714C0">
      <w:pPr>
        <w:jc w:val="center"/>
        <w:rPr>
          <w:sz w:val="28"/>
          <w:szCs w:val="28"/>
        </w:rPr>
      </w:pPr>
      <w:r>
        <w:rPr>
          <w:sz w:val="28"/>
          <w:szCs w:val="28"/>
        </w:rPr>
        <w:t>МУНИЦИПАЛЬНОЕ  ОБРАЗОВАНИЕ</w:t>
      </w:r>
    </w:p>
    <w:p w14:paraId="5AF5D4A5" w14:textId="77777777" w:rsidR="00C714C0" w:rsidRDefault="00C714C0" w:rsidP="00C714C0">
      <w:pPr>
        <w:jc w:val="center"/>
        <w:rPr>
          <w:sz w:val="28"/>
          <w:szCs w:val="28"/>
        </w:rPr>
      </w:pPr>
      <w:r>
        <w:rPr>
          <w:sz w:val="28"/>
          <w:szCs w:val="28"/>
        </w:rPr>
        <w:t>«ДУБРОВСКОЕ ГОРОДСКОЕ ПОСЕЛЕНИЕ»</w:t>
      </w:r>
    </w:p>
    <w:p w14:paraId="23EBB202" w14:textId="77777777" w:rsidR="00C714C0" w:rsidRDefault="00C714C0" w:rsidP="00C714C0">
      <w:pPr>
        <w:jc w:val="center"/>
        <w:rPr>
          <w:sz w:val="28"/>
          <w:szCs w:val="28"/>
        </w:rPr>
      </w:pPr>
      <w:r>
        <w:rPr>
          <w:sz w:val="28"/>
          <w:szCs w:val="28"/>
        </w:rPr>
        <w:t>ВСЕВОЛОЖСКОГО МУНИЦИПАЛЬНОГО РАЙОНА</w:t>
      </w:r>
    </w:p>
    <w:p w14:paraId="2418B811" w14:textId="77777777" w:rsidR="00C714C0" w:rsidRDefault="00C714C0" w:rsidP="00C714C0">
      <w:pPr>
        <w:jc w:val="center"/>
        <w:rPr>
          <w:sz w:val="28"/>
          <w:szCs w:val="28"/>
        </w:rPr>
      </w:pPr>
      <w:r>
        <w:rPr>
          <w:sz w:val="28"/>
          <w:szCs w:val="28"/>
        </w:rPr>
        <w:t>ЛЕНИНГРАДСКОЙ ОБЛАСТИ</w:t>
      </w:r>
    </w:p>
    <w:p w14:paraId="635A26A3" w14:textId="77777777" w:rsidR="00C714C0" w:rsidRDefault="00C714C0" w:rsidP="00C714C0">
      <w:pPr>
        <w:rPr>
          <w:sz w:val="28"/>
          <w:szCs w:val="28"/>
        </w:rPr>
      </w:pPr>
    </w:p>
    <w:p w14:paraId="1489197A" w14:textId="77777777" w:rsidR="00C714C0" w:rsidRDefault="00C714C0" w:rsidP="00C714C0">
      <w:pPr>
        <w:jc w:val="center"/>
        <w:rPr>
          <w:sz w:val="28"/>
          <w:szCs w:val="28"/>
        </w:rPr>
      </w:pPr>
      <w:r>
        <w:rPr>
          <w:sz w:val="28"/>
          <w:szCs w:val="28"/>
        </w:rPr>
        <w:t>АДМИНИСТРАЦИЯ</w:t>
      </w:r>
    </w:p>
    <w:p w14:paraId="6AA32420" w14:textId="77777777" w:rsidR="00C714C0" w:rsidRDefault="00C714C0" w:rsidP="00C714C0"/>
    <w:p w14:paraId="0FADD26B" w14:textId="77777777" w:rsidR="00C714C0" w:rsidRDefault="00C714C0" w:rsidP="00C714C0">
      <w:pPr>
        <w:jc w:val="center"/>
      </w:pPr>
      <w:r>
        <w:rPr>
          <w:b/>
          <w:sz w:val="52"/>
          <w:szCs w:val="52"/>
        </w:rPr>
        <w:t>ПОСТАНОВЛЕНИЕ</w:t>
      </w:r>
    </w:p>
    <w:p w14:paraId="1A6E10D7" w14:textId="7E5FD130" w:rsidR="00C714C0" w:rsidRDefault="00E76803" w:rsidP="00C714C0">
      <w:pPr>
        <w:tabs>
          <w:tab w:val="left" w:pos="6960"/>
        </w:tabs>
        <w:rPr>
          <w:sz w:val="28"/>
          <w:szCs w:val="28"/>
        </w:rPr>
      </w:pPr>
      <w:r w:rsidRPr="00E76803">
        <w:rPr>
          <w:sz w:val="28"/>
          <w:szCs w:val="28"/>
        </w:rPr>
        <w:t>06.11.2024</w:t>
      </w:r>
      <w:r w:rsidR="00BE6A6B" w:rsidRPr="00E76803">
        <w:rPr>
          <w:sz w:val="28"/>
          <w:szCs w:val="28"/>
        </w:rPr>
        <w:t xml:space="preserve">                                                                                                   </w:t>
      </w:r>
      <w:r w:rsidR="00C714C0">
        <w:t xml:space="preserve">№ </w:t>
      </w:r>
      <w:r w:rsidR="00C714C0">
        <w:rPr>
          <w:sz w:val="28"/>
          <w:szCs w:val="28"/>
        </w:rPr>
        <w:t xml:space="preserve"> </w:t>
      </w:r>
      <w:r>
        <w:rPr>
          <w:sz w:val="28"/>
          <w:szCs w:val="28"/>
        </w:rPr>
        <w:t>509</w:t>
      </w:r>
    </w:p>
    <w:p w14:paraId="0B88C3E7" w14:textId="77777777" w:rsidR="00C714C0" w:rsidRDefault="00C714C0" w:rsidP="00C714C0">
      <w:pPr>
        <w:rPr>
          <w:sz w:val="28"/>
          <w:szCs w:val="28"/>
        </w:rPr>
      </w:pPr>
      <w:r>
        <w:rPr>
          <w:sz w:val="28"/>
          <w:szCs w:val="28"/>
        </w:rPr>
        <w:t>г.п. Дубровка</w:t>
      </w:r>
    </w:p>
    <w:p w14:paraId="18D02673" w14:textId="77777777" w:rsidR="00C714C0" w:rsidRDefault="00C714C0" w:rsidP="00C714C0">
      <w:pPr>
        <w:rPr>
          <w:sz w:val="22"/>
          <w:szCs w:val="22"/>
        </w:rPr>
      </w:pPr>
    </w:p>
    <w:p w14:paraId="045FBFBB" w14:textId="77777777" w:rsidR="00C714C0" w:rsidRPr="002660A0" w:rsidRDefault="00C714C0" w:rsidP="00C714C0">
      <w:pPr>
        <w:ind w:left="720" w:hanging="720"/>
      </w:pPr>
      <w:r w:rsidRPr="002660A0">
        <w:t xml:space="preserve">Об одобрении основных направлений </w:t>
      </w:r>
    </w:p>
    <w:p w14:paraId="684B1404" w14:textId="77777777" w:rsidR="00C714C0" w:rsidRPr="002660A0" w:rsidRDefault="00C714C0" w:rsidP="00C714C0">
      <w:pPr>
        <w:ind w:left="720" w:hanging="720"/>
      </w:pPr>
      <w:r w:rsidRPr="002660A0">
        <w:t>бюджетной и налоговой политики</w:t>
      </w:r>
    </w:p>
    <w:p w14:paraId="234BC84E" w14:textId="77777777" w:rsidR="00C714C0" w:rsidRPr="002660A0" w:rsidRDefault="00C714C0" w:rsidP="00C714C0">
      <w:pPr>
        <w:ind w:left="720" w:hanging="720"/>
      </w:pPr>
      <w:r w:rsidRPr="002660A0">
        <w:t>муниципального образования</w:t>
      </w:r>
    </w:p>
    <w:p w14:paraId="2D500C90" w14:textId="77777777" w:rsidR="00C714C0" w:rsidRPr="002660A0" w:rsidRDefault="00C714C0" w:rsidP="00C714C0">
      <w:pPr>
        <w:ind w:left="720" w:hanging="720"/>
      </w:pPr>
      <w:r w:rsidRPr="002660A0">
        <w:t>«Дубровское городское поселение</w:t>
      </w:r>
      <w:r>
        <w:t>»</w:t>
      </w:r>
    </w:p>
    <w:p w14:paraId="72FEBAF0" w14:textId="77777777" w:rsidR="00C714C0" w:rsidRPr="002660A0" w:rsidRDefault="00C714C0" w:rsidP="00C714C0">
      <w:pPr>
        <w:ind w:left="720" w:hanging="720"/>
      </w:pPr>
      <w:r w:rsidRPr="002660A0">
        <w:t>Всеволожского муниципального района</w:t>
      </w:r>
    </w:p>
    <w:p w14:paraId="31568618" w14:textId="77777777" w:rsidR="00C714C0" w:rsidRPr="002660A0" w:rsidRDefault="00C714C0" w:rsidP="00C714C0">
      <w:pPr>
        <w:ind w:left="720" w:hanging="720"/>
      </w:pPr>
      <w:r w:rsidRPr="002660A0">
        <w:t>Ленинградской области на 20</w:t>
      </w:r>
      <w:r>
        <w:t>2</w:t>
      </w:r>
      <w:r w:rsidR="00B9620C">
        <w:t>5</w:t>
      </w:r>
      <w:r>
        <w:t>-</w:t>
      </w:r>
      <w:r w:rsidRPr="002660A0">
        <w:t>20</w:t>
      </w:r>
      <w:r>
        <w:t>2</w:t>
      </w:r>
      <w:r w:rsidR="00B9620C">
        <w:t>7</w:t>
      </w:r>
      <w:r w:rsidRPr="002660A0">
        <w:t xml:space="preserve"> годы</w:t>
      </w:r>
    </w:p>
    <w:p w14:paraId="5F6318C3" w14:textId="77777777" w:rsidR="00C714C0" w:rsidRPr="002660A0" w:rsidRDefault="00C714C0" w:rsidP="00C714C0">
      <w:pPr>
        <w:rPr>
          <w:sz w:val="28"/>
          <w:szCs w:val="28"/>
        </w:rPr>
      </w:pPr>
    </w:p>
    <w:p w14:paraId="77B9ED11" w14:textId="77777777" w:rsidR="00C714C0" w:rsidRPr="002660A0" w:rsidRDefault="00C714C0" w:rsidP="00C714C0">
      <w:pPr>
        <w:ind w:firstLine="720"/>
        <w:jc w:val="both"/>
        <w:rPr>
          <w:sz w:val="28"/>
          <w:szCs w:val="28"/>
        </w:rPr>
      </w:pPr>
      <w:r w:rsidRPr="002660A0">
        <w:rPr>
          <w:sz w:val="28"/>
          <w:szCs w:val="28"/>
        </w:rPr>
        <w:t xml:space="preserve">В соответствии со ст. 172 Бюджетного кодекса Российской Федерации и в целях определения основных направлений бюджетной и налоговой политики </w:t>
      </w:r>
      <w:r>
        <w:rPr>
          <w:sz w:val="28"/>
          <w:szCs w:val="28"/>
        </w:rPr>
        <w:t xml:space="preserve"> </w:t>
      </w:r>
      <w:r w:rsidRPr="002660A0">
        <w:rPr>
          <w:sz w:val="28"/>
          <w:szCs w:val="28"/>
        </w:rPr>
        <w:t>муниципального образования «Дубровское городское поселение</w:t>
      </w:r>
      <w:r>
        <w:rPr>
          <w:sz w:val="28"/>
          <w:szCs w:val="28"/>
        </w:rPr>
        <w:t>»</w:t>
      </w:r>
      <w:r w:rsidRPr="002660A0">
        <w:rPr>
          <w:sz w:val="28"/>
          <w:szCs w:val="28"/>
        </w:rPr>
        <w:t xml:space="preserve"> Всеволожского муниципального района Ленинградской области на 20</w:t>
      </w:r>
      <w:r>
        <w:rPr>
          <w:sz w:val="28"/>
          <w:szCs w:val="28"/>
        </w:rPr>
        <w:t>2</w:t>
      </w:r>
      <w:r w:rsidR="00B9620C">
        <w:rPr>
          <w:sz w:val="28"/>
          <w:szCs w:val="28"/>
        </w:rPr>
        <w:t>5</w:t>
      </w:r>
      <w:r w:rsidRPr="002660A0">
        <w:rPr>
          <w:sz w:val="28"/>
          <w:szCs w:val="28"/>
        </w:rPr>
        <w:t>-20</w:t>
      </w:r>
      <w:r>
        <w:rPr>
          <w:sz w:val="28"/>
          <w:szCs w:val="28"/>
        </w:rPr>
        <w:t>2</w:t>
      </w:r>
      <w:r w:rsidR="00B9620C">
        <w:rPr>
          <w:sz w:val="28"/>
          <w:szCs w:val="28"/>
        </w:rPr>
        <w:t>7</w:t>
      </w:r>
      <w:r w:rsidR="002843C3">
        <w:rPr>
          <w:sz w:val="28"/>
          <w:szCs w:val="28"/>
        </w:rPr>
        <w:t xml:space="preserve"> </w:t>
      </w:r>
      <w:r w:rsidRPr="002660A0">
        <w:rPr>
          <w:sz w:val="28"/>
          <w:szCs w:val="28"/>
        </w:rPr>
        <w:t>годы для составления проекта бюджета муниципального образования «Дубровское городское поселение</w:t>
      </w:r>
      <w:r>
        <w:rPr>
          <w:sz w:val="28"/>
          <w:szCs w:val="28"/>
        </w:rPr>
        <w:t>»</w:t>
      </w:r>
      <w:r w:rsidRPr="002660A0">
        <w:rPr>
          <w:sz w:val="28"/>
          <w:szCs w:val="28"/>
        </w:rPr>
        <w:t xml:space="preserve"> Всеволожского муниципального района Ленинградской области на 20</w:t>
      </w:r>
      <w:r>
        <w:rPr>
          <w:sz w:val="28"/>
          <w:szCs w:val="28"/>
        </w:rPr>
        <w:t>2</w:t>
      </w:r>
      <w:r w:rsidR="00B9620C">
        <w:rPr>
          <w:sz w:val="28"/>
          <w:szCs w:val="28"/>
        </w:rPr>
        <w:t>5</w:t>
      </w:r>
      <w:r w:rsidRPr="002660A0">
        <w:rPr>
          <w:sz w:val="28"/>
          <w:szCs w:val="28"/>
        </w:rPr>
        <w:t xml:space="preserve"> год и на плановый период 20</w:t>
      </w:r>
      <w:r>
        <w:rPr>
          <w:sz w:val="28"/>
          <w:szCs w:val="28"/>
        </w:rPr>
        <w:t>2</w:t>
      </w:r>
      <w:r w:rsidR="00B9620C">
        <w:rPr>
          <w:sz w:val="28"/>
          <w:szCs w:val="28"/>
        </w:rPr>
        <w:t>6</w:t>
      </w:r>
      <w:r w:rsidRPr="002660A0">
        <w:rPr>
          <w:sz w:val="28"/>
          <w:szCs w:val="28"/>
        </w:rPr>
        <w:t xml:space="preserve"> и 20</w:t>
      </w:r>
      <w:r>
        <w:rPr>
          <w:sz w:val="28"/>
          <w:szCs w:val="28"/>
        </w:rPr>
        <w:t>2</w:t>
      </w:r>
      <w:r w:rsidR="00B9620C">
        <w:rPr>
          <w:sz w:val="28"/>
          <w:szCs w:val="28"/>
        </w:rPr>
        <w:t>7</w:t>
      </w:r>
      <w:r>
        <w:rPr>
          <w:sz w:val="28"/>
          <w:szCs w:val="28"/>
        </w:rPr>
        <w:t xml:space="preserve"> </w:t>
      </w:r>
      <w:r w:rsidRPr="002660A0">
        <w:rPr>
          <w:sz w:val="28"/>
          <w:szCs w:val="28"/>
        </w:rPr>
        <w:t>годов</w:t>
      </w:r>
    </w:p>
    <w:p w14:paraId="32C8AB86" w14:textId="77777777" w:rsidR="00C714C0" w:rsidRPr="002660A0" w:rsidRDefault="00C714C0" w:rsidP="00C714C0">
      <w:pPr>
        <w:ind w:firstLine="720"/>
        <w:jc w:val="both"/>
        <w:rPr>
          <w:sz w:val="28"/>
          <w:szCs w:val="28"/>
        </w:rPr>
      </w:pPr>
      <w:r w:rsidRPr="002660A0">
        <w:rPr>
          <w:sz w:val="28"/>
          <w:szCs w:val="28"/>
        </w:rPr>
        <w:t>ПОСТАНОВЛЯЮ:</w:t>
      </w:r>
    </w:p>
    <w:p w14:paraId="57690161" w14:textId="77777777" w:rsidR="00C714C0" w:rsidRPr="002660A0" w:rsidRDefault="00C714C0" w:rsidP="00C714C0">
      <w:pPr>
        <w:ind w:firstLine="720"/>
        <w:jc w:val="both"/>
        <w:rPr>
          <w:sz w:val="28"/>
          <w:szCs w:val="28"/>
        </w:rPr>
      </w:pPr>
      <w:r>
        <w:rPr>
          <w:sz w:val="28"/>
          <w:szCs w:val="28"/>
        </w:rPr>
        <w:t>1</w:t>
      </w:r>
      <w:r w:rsidRPr="00EC15B9">
        <w:rPr>
          <w:sz w:val="28"/>
          <w:szCs w:val="28"/>
        </w:rPr>
        <w:t xml:space="preserve">. Одобрить </w:t>
      </w:r>
      <w:r w:rsidRPr="002660A0">
        <w:rPr>
          <w:sz w:val="28"/>
          <w:szCs w:val="28"/>
        </w:rPr>
        <w:t>основные направления бюджетной и налоговой политики МО «Дубр</w:t>
      </w:r>
      <w:r w:rsidRPr="00EC15B9">
        <w:rPr>
          <w:sz w:val="28"/>
          <w:szCs w:val="28"/>
        </w:rPr>
        <w:t>о</w:t>
      </w:r>
      <w:r w:rsidRPr="002660A0">
        <w:rPr>
          <w:sz w:val="28"/>
          <w:szCs w:val="28"/>
        </w:rPr>
        <w:t>вское городское поселение</w:t>
      </w:r>
      <w:r>
        <w:rPr>
          <w:sz w:val="28"/>
          <w:szCs w:val="28"/>
        </w:rPr>
        <w:t>»</w:t>
      </w:r>
      <w:r w:rsidRPr="002660A0">
        <w:rPr>
          <w:sz w:val="28"/>
          <w:szCs w:val="28"/>
        </w:rPr>
        <w:t xml:space="preserve"> Всеволожского муниципального района Ленинградской области на 20</w:t>
      </w:r>
      <w:r>
        <w:rPr>
          <w:sz w:val="28"/>
          <w:szCs w:val="28"/>
        </w:rPr>
        <w:t>2</w:t>
      </w:r>
      <w:r w:rsidR="00B9620C">
        <w:rPr>
          <w:sz w:val="28"/>
          <w:szCs w:val="28"/>
        </w:rPr>
        <w:t>5</w:t>
      </w:r>
      <w:r>
        <w:rPr>
          <w:sz w:val="28"/>
          <w:szCs w:val="28"/>
        </w:rPr>
        <w:t>-</w:t>
      </w:r>
      <w:r w:rsidRPr="002660A0">
        <w:rPr>
          <w:sz w:val="28"/>
          <w:szCs w:val="28"/>
        </w:rPr>
        <w:t>20</w:t>
      </w:r>
      <w:r>
        <w:rPr>
          <w:sz w:val="28"/>
          <w:szCs w:val="28"/>
        </w:rPr>
        <w:t>2</w:t>
      </w:r>
      <w:r w:rsidR="00B9620C">
        <w:rPr>
          <w:sz w:val="28"/>
          <w:szCs w:val="28"/>
        </w:rPr>
        <w:t>7</w:t>
      </w:r>
      <w:r w:rsidRPr="002660A0">
        <w:rPr>
          <w:sz w:val="28"/>
          <w:szCs w:val="28"/>
        </w:rPr>
        <w:t xml:space="preserve"> годы согласно приложению.</w:t>
      </w:r>
    </w:p>
    <w:p w14:paraId="7266CDF0" w14:textId="77777777" w:rsidR="00C714C0" w:rsidRDefault="00C714C0" w:rsidP="00C714C0">
      <w:pPr>
        <w:ind w:firstLine="720"/>
        <w:jc w:val="both"/>
        <w:rPr>
          <w:sz w:val="28"/>
          <w:szCs w:val="28"/>
        </w:rPr>
      </w:pPr>
      <w:r>
        <w:rPr>
          <w:sz w:val="28"/>
          <w:szCs w:val="28"/>
        </w:rPr>
        <w:t xml:space="preserve">2. Главному специалисту по экономике и финансам – главному бухгалтеру </w:t>
      </w:r>
      <w:r w:rsidRPr="002660A0">
        <w:rPr>
          <w:sz w:val="28"/>
          <w:szCs w:val="28"/>
        </w:rPr>
        <w:t>администрации МО «Дубровское городское поселение</w:t>
      </w:r>
      <w:r>
        <w:rPr>
          <w:sz w:val="28"/>
          <w:szCs w:val="28"/>
        </w:rPr>
        <w:t>»</w:t>
      </w:r>
      <w:r w:rsidRPr="002660A0">
        <w:rPr>
          <w:sz w:val="28"/>
          <w:szCs w:val="28"/>
        </w:rPr>
        <w:t xml:space="preserve"> Всеволожского муниципально</w:t>
      </w:r>
      <w:r>
        <w:rPr>
          <w:sz w:val="28"/>
          <w:szCs w:val="28"/>
        </w:rPr>
        <w:t>го района Ленинградской области</w:t>
      </w:r>
      <w:r>
        <w:rPr>
          <w:sz w:val="28"/>
          <w:szCs w:val="28"/>
        </w:rPr>
        <w:br/>
        <w:t xml:space="preserve">Андреевой О.В. </w:t>
      </w:r>
      <w:r w:rsidRPr="002660A0">
        <w:rPr>
          <w:sz w:val="28"/>
          <w:szCs w:val="28"/>
        </w:rPr>
        <w:t>учесть основные направления бюджетной и налоговой политики МО «Дубровское городское поселение</w:t>
      </w:r>
      <w:r>
        <w:rPr>
          <w:sz w:val="28"/>
          <w:szCs w:val="28"/>
        </w:rPr>
        <w:t>»</w:t>
      </w:r>
      <w:r w:rsidRPr="002660A0">
        <w:rPr>
          <w:sz w:val="28"/>
          <w:szCs w:val="28"/>
        </w:rPr>
        <w:t xml:space="preserve"> Всеволожского муниципального района Ленинградской области на 20</w:t>
      </w:r>
      <w:r>
        <w:rPr>
          <w:sz w:val="28"/>
          <w:szCs w:val="28"/>
        </w:rPr>
        <w:t>2</w:t>
      </w:r>
      <w:r w:rsidR="00B9620C">
        <w:rPr>
          <w:sz w:val="28"/>
          <w:szCs w:val="28"/>
        </w:rPr>
        <w:t>5</w:t>
      </w:r>
      <w:r>
        <w:rPr>
          <w:sz w:val="28"/>
          <w:szCs w:val="28"/>
        </w:rPr>
        <w:t>-</w:t>
      </w:r>
      <w:r w:rsidRPr="002660A0">
        <w:rPr>
          <w:sz w:val="28"/>
          <w:szCs w:val="28"/>
        </w:rPr>
        <w:t>20</w:t>
      </w:r>
      <w:r>
        <w:rPr>
          <w:sz w:val="28"/>
          <w:szCs w:val="28"/>
        </w:rPr>
        <w:t>2</w:t>
      </w:r>
      <w:r w:rsidR="00B9620C">
        <w:rPr>
          <w:sz w:val="28"/>
          <w:szCs w:val="28"/>
        </w:rPr>
        <w:t>7</w:t>
      </w:r>
      <w:r w:rsidRPr="002660A0">
        <w:rPr>
          <w:sz w:val="28"/>
          <w:szCs w:val="28"/>
        </w:rPr>
        <w:t xml:space="preserve"> годы при составлении проекта бюджета  муниципального образования «Дубровское городское поселение</w:t>
      </w:r>
      <w:r>
        <w:rPr>
          <w:sz w:val="28"/>
          <w:szCs w:val="28"/>
        </w:rPr>
        <w:t>»</w:t>
      </w:r>
      <w:r w:rsidRPr="002660A0">
        <w:rPr>
          <w:sz w:val="28"/>
          <w:szCs w:val="28"/>
        </w:rPr>
        <w:t xml:space="preserve"> Всеволожского муниципального района Ленинградской области на 20</w:t>
      </w:r>
      <w:r>
        <w:rPr>
          <w:sz w:val="28"/>
          <w:szCs w:val="28"/>
        </w:rPr>
        <w:t>2</w:t>
      </w:r>
      <w:r w:rsidR="00617DAB">
        <w:rPr>
          <w:sz w:val="28"/>
          <w:szCs w:val="28"/>
        </w:rPr>
        <w:t>5</w:t>
      </w:r>
      <w:r w:rsidRPr="002660A0">
        <w:rPr>
          <w:sz w:val="28"/>
          <w:szCs w:val="28"/>
        </w:rPr>
        <w:t xml:space="preserve"> год и на плановый период 20</w:t>
      </w:r>
      <w:r>
        <w:rPr>
          <w:sz w:val="28"/>
          <w:szCs w:val="28"/>
        </w:rPr>
        <w:t>2</w:t>
      </w:r>
      <w:r w:rsidR="00B9620C">
        <w:rPr>
          <w:sz w:val="28"/>
          <w:szCs w:val="28"/>
        </w:rPr>
        <w:t>6</w:t>
      </w:r>
      <w:r w:rsidRPr="002660A0">
        <w:rPr>
          <w:sz w:val="28"/>
          <w:szCs w:val="28"/>
        </w:rPr>
        <w:t xml:space="preserve"> и </w:t>
      </w:r>
      <w:r>
        <w:rPr>
          <w:sz w:val="28"/>
          <w:szCs w:val="28"/>
        </w:rPr>
        <w:t>202</w:t>
      </w:r>
      <w:r w:rsidR="00B9620C">
        <w:rPr>
          <w:sz w:val="28"/>
          <w:szCs w:val="28"/>
        </w:rPr>
        <w:t>7</w:t>
      </w:r>
      <w:r>
        <w:rPr>
          <w:sz w:val="28"/>
          <w:szCs w:val="28"/>
        </w:rPr>
        <w:t xml:space="preserve"> годов.</w:t>
      </w:r>
    </w:p>
    <w:p w14:paraId="6CF75903" w14:textId="77777777" w:rsidR="00BB4C93" w:rsidRPr="002660A0" w:rsidRDefault="00BB4C93" w:rsidP="00C714C0">
      <w:pPr>
        <w:ind w:firstLine="720"/>
        <w:jc w:val="both"/>
        <w:rPr>
          <w:sz w:val="28"/>
          <w:szCs w:val="28"/>
        </w:rPr>
      </w:pPr>
      <w:r>
        <w:rPr>
          <w:sz w:val="28"/>
          <w:szCs w:val="28"/>
        </w:rPr>
        <w:t>3. Опубликовать  настоящее постановление с приложением в газете «Вести Дубровки», разместить на официальном сайте администрации МО «</w:t>
      </w:r>
      <w:r w:rsidRPr="00FC700C">
        <w:rPr>
          <w:color w:val="000000"/>
          <w:sz w:val="28"/>
          <w:szCs w:val="28"/>
        </w:rPr>
        <w:t>Дубровское городское поселение</w:t>
      </w:r>
      <w:r>
        <w:rPr>
          <w:sz w:val="28"/>
          <w:szCs w:val="28"/>
        </w:rPr>
        <w:t>».</w:t>
      </w:r>
    </w:p>
    <w:p w14:paraId="681EA66C" w14:textId="77777777" w:rsidR="00C714C0" w:rsidRDefault="00BB4C93" w:rsidP="00C714C0">
      <w:pPr>
        <w:ind w:firstLine="720"/>
        <w:jc w:val="both"/>
        <w:rPr>
          <w:sz w:val="28"/>
          <w:szCs w:val="28"/>
        </w:rPr>
      </w:pPr>
      <w:r>
        <w:rPr>
          <w:sz w:val="28"/>
          <w:szCs w:val="28"/>
        </w:rPr>
        <w:t>4</w:t>
      </w:r>
      <w:r w:rsidR="00C714C0" w:rsidRPr="002660A0">
        <w:rPr>
          <w:sz w:val="28"/>
          <w:szCs w:val="28"/>
        </w:rPr>
        <w:t>. Контроль исполнени</w:t>
      </w:r>
      <w:r w:rsidR="00C714C0">
        <w:rPr>
          <w:sz w:val="28"/>
          <w:szCs w:val="28"/>
        </w:rPr>
        <w:t>я настоящего</w:t>
      </w:r>
      <w:r w:rsidR="00C714C0" w:rsidRPr="002660A0">
        <w:rPr>
          <w:sz w:val="28"/>
          <w:szCs w:val="28"/>
        </w:rPr>
        <w:t xml:space="preserve"> Постановления оставляю за собой.</w:t>
      </w:r>
    </w:p>
    <w:p w14:paraId="7AE37172" w14:textId="77777777" w:rsidR="00C714C0" w:rsidRDefault="00C714C0" w:rsidP="00C714C0">
      <w:pPr>
        <w:ind w:firstLine="720"/>
        <w:jc w:val="both"/>
        <w:rPr>
          <w:sz w:val="28"/>
          <w:szCs w:val="28"/>
        </w:rPr>
      </w:pPr>
    </w:p>
    <w:p w14:paraId="0284180E" w14:textId="77777777" w:rsidR="00C714C0" w:rsidRDefault="00E06F98" w:rsidP="00C714C0">
      <w:pPr>
        <w:widowControl w:val="0"/>
        <w:autoSpaceDE w:val="0"/>
        <w:autoSpaceDN w:val="0"/>
        <w:adjustRightInd w:val="0"/>
        <w:jc w:val="both"/>
        <w:rPr>
          <w:sz w:val="28"/>
          <w:szCs w:val="28"/>
        </w:rPr>
        <w:sectPr w:rsidR="00C714C0" w:rsidSect="00BB4C93">
          <w:pgSz w:w="11906" w:h="16838"/>
          <w:pgMar w:top="851" w:right="851" w:bottom="0" w:left="1701" w:header="709" w:footer="709" w:gutter="0"/>
          <w:cols w:space="708"/>
          <w:docGrid w:linePitch="360"/>
        </w:sectPr>
      </w:pPr>
      <w:r>
        <w:rPr>
          <w:sz w:val="28"/>
          <w:szCs w:val="28"/>
        </w:rPr>
        <w:t>Г</w:t>
      </w:r>
      <w:r w:rsidR="00C714C0">
        <w:rPr>
          <w:sz w:val="28"/>
          <w:szCs w:val="28"/>
        </w:rPr>
        <w:t>лав</w:t>
      </w:r>
      <w:r>
        <w:rPr>
          <w:sz w:val="28"/>
          <w:szCs w:val="28"/>
        </w:rPr>
        <w:t>а</w:t>
      </w:r>
      <w:r w:rsidR="00C714C0">
        <w:rPr>
          <w:sz w:val="28"/>
          <w:szCs w:val="28"/>
        </w:rPr>
        <w:t> </w:t>
      </w:r>
      <w:r w:rsidR="00C714C0" w:rsidRPr="00134BAC">
        <w:rPr>
          <w:sz w:val="28"/>
          <w:szCs w:val="28"/>
        </w:rPr>
        <w:t>администрации</w:t>
      </w:r>
      <w:r w:rsidR="00BB4C93">
        <w:rPr>
          <w:sz w:val="28"/>
          <w:szCs w:val="28"/>
        </w:rPr>
        <w:t xml:space="preserve"> </w:t>
      </w:r>
      <w:r w:rsidR="000C24E7">
        <w:rPr>
          <w:sz w:val="28"/>
          <w:szCs w:val="28"/>
        </w:rPr>
        <w:t xml:space="preserve">Д.Н.Марков </w:t>
      </w:r>
      <w:r w:rsidR="00C714C0">
        <w:rPr>
          <w:sz w:val="28"/>
          <w:szCs w:val="28"/>
        </w:rPr>
        <w:br/>
      </w:r>
    </w:p>
    <w:p w14:paraId="209B8B75" w14:textId="77777777" w:rsidR="00C714C0" w:rsidRDefault="00C714C0" w:rsidP="00C714C0">
      <w:pPr>
        <w:widowControl w:val="0"/>
        <w:autoSpaceDE w:val="0"/>
        <w:autoSpaceDN w:val="0"/>
        <w:adjustRightInd w:val="0"/>
        <w:jc w:val="both"/>
        <w:rPr>
          <w:sz w:val="28"/>
          <w:szCs w:val="28"/>
        </w:rPr>
      </w:pPr>
    </w:p>
    <w:p w14:paraId="0A41CE18" w14:textId="77777777" w:rsidR="00C714C0" w:rsidRDefault="00C714C0" w:rsidP="00C714C0">
      <w:pPr>
        <w:ind w:left="360"/>
        <w:jc w:val="right"/>
      </w:pPr>
      <w:r>
        <w:t>Приложение</w:t>
      </w:r>
    </w:p>
    <w:p w14:paraId="198C16E2" w14:textId="77777777" w:rsidR="00C714C0" w:rsidRPr="00D22759" w:rsidRDefault="00C714C0" w:rsidP="00C714C0">
      <w:pPr>
        <w:ind w:left="360"/>
        <w:jc w:val="right"/>
      </w:pPr>
      <w:r w:rsidRPr="00D22759">
        <w:t>к Постановлению администрации</w:t>
      </w:r>
    </w:p>
    <w:p w14:paraId="2E569D5E" w14:textId="77777777" w:rsidR="00C714C0" w:rsidRPr="00D22759" w:rsidRDefault="00C714C0" w:rsidP="00C714C0">
      <w:pPr>
        <w:ind w:left="360"/>
        <w:jc w:val="right"/>
      </w:pPr>
      <w:r w:rsidRPr="00D22759">
        <w:t>МО «Дубровское городское поселение»</w:t>
      </w:r>
    </w:p>
    <w:p w14:paraId="4BDFDAA4" w14:textId="438930EC" w:rsidR="00C714C0" w:rsidRPr="005C7083" w:rsidRDefault="00C714C0" w:rsidP="00C714C0">
      <w:pPr>
        <w:ind w:left="360"/>
        <w:jc w:val="right"/>
        <w:rPr>
          <w:sz w:val="28"/>
          <w:szCs w:val="28"/>
        </w:rPr>
      </w:pPr>
      <w:r>
        <w:t xml:space="preserve">от </w:t>
      </w:r>
      <w:r w:rsidR="00E76803">
        <w:t>06.11.2024</w:t>
      </w:r>
      <w:r w:rsidRPr="00D22759">
        <w:t>№</w:t>
      </w:r>
      <w:r w:rsidR="00E76803">
        <w:t>509</w:t>
      </w:r>
    </w:p>
    <w:p w14:paraId="65D3A7F5" w14:textId="77777777" w:rsidR="00C714C0" w:rsidRPr="005C7083" w:rsidRDefault="00C714C0" w:rsidP="00C714C0">
      <w:pPr>
        <w:ind w:left="360"/>
        <w:jc w:val="right"/>
        <w:rPr>
          <w:sz w:val="28"/>
          <w:szCs w:val="28"/>
        </w:rPr>
      </w:pPr>
    </w:p>
    <w:p w14:paraId="03DF4ECE" w14:textId="77777777" w:rsidR="00C714C0" w:rsidRPr="005C7083" w:rsidRDefault="00C714C0" w:rsidP="00C714C0">
      <w:pPr>
        <w:ind w:left="360"/>
        <w:jc w:val="center"/>
        <w:rPr>
          <w:sz w:val="28"/>
          <w:szCs w:val="28"/>
        </w:rPr>
      </w:pPr>
    </w:p>
    <w:p w14:paraId="28DEDE6C" w14:textId="77777777" w:rsidR="00C714C0" w:rsidRPr="005C7083" w:rsidRDefault="00C714C0" w:rsidP="00C714C0">
      <w:pPr>
        <w:ind w:left="360"/>
        <w:jc w:val="center"/>
        <w:rPr>
          <w:sz w:val="28"/>
          <w:szCs w:val="28"/>
        </w:rPr>
      </w:pPr>
      <w:r w:rsidRPr="005C7083">
        <w:rPr>
          <w:sz w:val="28"/>
          <w:szCs w:val="28"/>
        </w:rPr>
        <w:t>ОСНОВНЫЕ НАПРАВЛЕНИЯ</w:t>
      </w:r>
    </w:p>
    <w:p w14:paraId="0907A7CF" w14:textId="77777777" w:rsidR="00C714C0" w:rsidRPr="005C7083" w:rsidRDefault="00C714C0" w:rsidP="00C714C0">
      <w:pPr>
        <w:ind w:left="360"/>
        <w:jc w:val="center"/>
        <w:rPr>
          <w:sz w:val="28"/>
          <w:szCs w:val="28"/>
        </w:rPr>
      </w:pPr>
      <w:r w:rsidRPr="005C7083">
        <w:rPr>
          <w:sz w:val="28"/>
          <w:szCs w:val="28"/>
        </w:rPr>
        <w:t>БЮДЖЕТНОЙ И НАЛОГОВОЙ ПОЛИТИКИ МУНИЦИПАЛЬНОГО ОБРАЗОВАНИЯ «</w:t>
      </w:r>
      <w:r>
        <w:rPr>
          <w:sz w:val="28"/>
          <w:szCs w:val="28"/>
        </w:rPr>
        <w:t>ДУБРО</w:t>
      </w:r>
      <w:r w:rsidRPr="005C7083">
        <w:rPr>
          <w:sz w:val="28"/>
          <w:szCs w:val="28"/>
        </w:rPr>
        <w:t>ВСКОЕ ГОРОДСКОЕ ПОСЕЛЕНИЕ</w:t>
      </w:r>
      <w:r>
        <w:rPr>
          <w:sz w:val="28"/>
          <w:szCs w:val="28"/>
        </w:rPr>
        <w:t>»</w:t>
      </w:r>
      <w:r w:rsidRPr="005C7083">
        <w:rPr>
          <w:sz w:val="28"/>
          <w:szCs w:val="28"/>
        </w:rPr>
        <w:t xml:space="preserve"> ВСЕВОЛОЖСКОГО МУНИЦИПАЛЬНОГО РАЙОНА</w:t>
      </w:r>
      <w:r>
        <w:rPr>
          <w:sz w:val="28"/>
          <w:szCs w:val="28"/>
        </w:rPr>
        <w:t xml:space="preserve"> </w:t>
      </w:r>
      <w:r w:rsidRPr="005C7083">
        <w:rPr>
          <w:sz w:val="28"/>
          <w:szCs w:val="28"/>
        </w:rPr>
        <w:t xml:space="preserve">ЛЕНИНГРАДСКОЙ ОБЛАСТИ </w:t>
      </w:r>
    </w:p>
    <w:p w14:paraId="05BD6A1F" w14:textId="77777777" w:rsidR="00C714C0" w:rsidRPr="005C7083" w:rsidRDefault="00C714C0" w:rsidP="00C714C0">
      <w:pPr>
        <w:ind w:left="360"/>
        <w:jc w:val="center"/>
        <w:rPr>
          <w:sz w:val="28"/>
          <w:szCs w:val="28"/>
        </w:rPr>
      </w:pPr>
      <w:r w:rsidRPr="005C7083">
        <w:rPr>
          <w:sz w:val="28"/>
          <w:szCs w:val="28"/>
        </w:rPr>
        <w:t>НА 20</w:t>
      </w:r>
      <w:r>
        <w:rPr>
          <w:sz w:val="28"/>
          <w:szCs w:val="28"/>
        </w:rPr>
        <w:t>2</w:t>
      </w:r>
      <w:r w:rsidR="004B382F">
        <w:rPr>
          <w:sz w:val="28"/>
          <w:szCs w:val="28"/>
        </w:rPr>
        <w:t>5</w:t>
      </w:r>
      <w:r>
        <w:rPr>
          <w:sz w:val="28"/>
          <w:szCs w:val="28"/>
        </w:rPr>
        <w:t>-</w:t>
      </w:r>
      <w:r w:rsidRPr="005C7083">
        <w:rPr>
          <w:sz w:val="28"/>
          <w:szCs w:val="28"/>
        </w:rPr>
        <w:t>20</w:t>
      </w:r>
      <w:r>
        <w:rPr>
          <w:sz w:val="28"/>
          <w:szCs w:val="28"/>
        </w:rPr>
        <w:t>2</w:t>
      </w:r>
      <w:r w:rsidR="004B382F">
        <w:rPr>
          <w:sz w:val="28"/>
          <w:szCs w:val="28"/>
        </w:rPr>
        <w:t>7</w:t>
      </w:r>
      <w:r w:rsidRPr="005C7083">
        <w:rPr>
          <w:sz w:val="28"/>
          <w:szCs w:val="28"/>
        </w:rPr>
        <w:t xml:space="preserve"> ГОДЫ</w:t>
      </w:r>
    </w:p>
    <w:p w14:paraId="4E9CEA66" w14:textId="77777777" w:rsidR="00C714C0" w:rsidRPr="005C7083" w:rsidRDefault="00C714C0" w:rsidP="00C714C0">
      <w:pPr>
        <w:ind w:left="360"/>
        <w:rPr>
          <w:sz w:val="28"/>
          <w:szCs w:val="28"/>
        </w:rPr>
      </w:pPr>
    </w:p>
    <w:p w14:paraId="74D91B4D" w14:textId="77777777" w:rsidR="004B382F" w:rsidRDefault="004B382F" w:rsidP="004B382F">
      <w:pPr>
        <w:pStyle w:val="a6"/>
        <w:ind w:right="102" w:firstLine="851"/>
      </w:pPr>
      <w:r>
        <w:t xml:space="preserve">Основные направления бюджетной и налоговой политики </w:t>
      </w:r>
      <w:bookmarkStart w:id="0" w:name="_Hlk181781261"/>
      <w:r>
        <w:t>Дубровского</w:t>
      </w:r>
      <w:bookmarkEnd w:id="0"/>
      <w:r>
        <w:t xml:space="preserve"> городского поселения Всеволожского муниципального района Ленинградской области на 2025 год и на плановый период 2026 и 2027 годов разработаны на основе:</w:t>
      </w:r>
    </w:p>
    <w:p w14:paraId="47F9476B" w14:textId="77777777" w:rsidR="004B382F" w:rsidRDefault="004B382F" w:rsidP="004B382F">
      <w:pPr>
        <w:pStyle w:val="a6"/>
        <w:ind w:right="102"/>
      </w:pPr>
      <w:r>
        <w:t xml:space="preserve"> - статьи 184.2 Бюджетного кодекса Российской Федерации;</w:t>
      </w:r>
    </w:p>
    <w:p w14:paraId="4135A3D2" w14:textId="77777777" w:rsidR="004B382F" w:rsidRPr="004B382F" w:rsidRDefault="004B382F" w:rsidP="004B382F">
      <w:pPr>
        <w:pStyle w:val="a6"/>
        <w:ind w:right="103"/>
        <w:rPr>
          <w:b/>
          <w:bCs/>
        </w:rPr>
      </w:pPr>
      <w:r>
        <w:t xml:space="preserve"> - постановления №11 от 04.03.2024. «Об утверждении Положения о бюджетном процессе Дубровского городского поселения Всеволожского муниципального района Ленинградской области;</w:t>
      </w:r>
    </w:p>
    <w:p w14:paraId="41DA81DC" w14:textId="77777777" w:rsidR="004B382F" w:rsidRDefault="004B382F" w:rsidP="004B382F">
      <w:pPr>
        <w:pStyle w:val="a6"/>
        <w:ind w:right="107"/>
      </w:pPr>
      <w:r>
        <w:t>- распоряжения №</w:t>
      </w:r>
      <w:r>
        <w:rPr>
          <w:spacing w:val="-3"/>
        </w:rPr>
        <w:t xml:space="preserve"> </w:t>
      </w:r>
      <w:r>
        <w:t>48 от 02.09.2024. «О разработке проекта бюджета Дубровского городского поселения Всеволожского муниципального района Ленинградской области на 2025 год и плановый период 2026-2027 годов»</w:t>
      </w:r>
      <w:r w:rsidR="009C1DD3">
        <w:t>.</w:t>
      </w:r>
    </w:p>
    <w:p w14:paraId="76B4B534" w14:textId="77777777" w:rsidR="004B382F" w:rsidRDefault="004B382F" w:rsidP="004B382F">
      <w:pPr>
        <w:pStyle w:val="a6"/>
        <w:spacing w:line="322" w:lineRule="exact"/>
        <w:ind w:left="829"/>
      </w:pPr>
      <w:r>
        <w:t>При</w:t>
      </w:r>
      <w:r>
        <w:rPr>
          <w:spacing w:val="-15"/>
        </w:rPr>
        <w:t xml:space="preserve"> </w:t>
      </w:r>
      <w:r>
        <w:t>подготовке</w:t>
      </w:r>
      <w:r>
        <w:rPr>
          <w:spacing w:val="-15"/>
        </w:rPr>
        <w:t xml:space="preserve"> </w:t>
      </w:r>
      <w:r>
        <w:t>учитывались</w:t>
      </w:r>
      <w:r>
        <w:rPr>
          <w:spacing w:val="-15"/>
        </w:rPr>
        <w:t xml:space="preserve"> </w:t>
      </w:r>
      <w:r>
        <w:t>положения</w:t>
      </w:r>
      <w:r>
        <w:rPr>
          <w:spacing w:val="-15"/>
        </w:rPr>
        <w:t xml:space="preserve"> </w:t>
      </w:r>
      <w:r>
        <w:t>следующих</w:t>
      </w:r>
      <w:r>
        <w:rPr>
          <w:spacing w:val="-14"/>
        </w:rPr>
        <w:t xml:space="preserve"> </w:t>
      </w:r>
      <w:r>
        <w:rPr>
          <w:spacing w:val="-2"/>
        </w:rPr>
        <w:t>документов:</w:t>
      </w:r>
    </w:p>
    <w:p w14:paraId="0D987565" w14:textId="77777777" w:rsidR="004B382F" w:rsidRDefault="004B382F" w:rsidP="004B382F">
      <w:pPr>
        <w:pStyle w:val="a8"/>
        <w:numPr>
          <w:ilvl w:val="0"/>
          <w:numId w:val="10"/>
        </w:numPr>
        <w:tabs>
          <w:tab w:val="left" w:pos="379"/>
        </w:tabs>
        <w:ind w:firstLine="0"/>
        <w:rPr>
          <w:sz w:val="28"/>
        </w:rPr>
      </w:pPr>
      <w:r>
        <w:rPr>
          <w:sz w:val="28"/>
        </w:rPr>
        <w:t xml:space="preserve">Послания Президента Российской Федерации Федеральному Собранию от </w:t>
      </w:r>
      <w:r>
        <w:rPr>
          <w:spacing w:val="-2"/>
          <w:sz w:val="28"/>
        </w:rPr>
        <w:t>29.02.2024;</w:t>
      </w:r>
    </w:p>
    <w:p w14:paraId="2CDC4D94" w14:textId="77777777" w:rsidR="004B382F" w:rsidRDefault="004B382F" w:rsidP="004B382F">
      <w:pPr>
        <w:pStyle w:val="a8"/>
        <w:numPr>
          <w:ilvl w:val="0"/>
          <w:numId w:val="10"/>
        </w:numPr>
        <w:tabs>
          <w:tab w:val="left" w:pos="495"/>
        </w:tabs>
        <w:ind w:right="104" w:firstLine="0"/>
        <w:rPr>
          <w:sz w:val="28"/>
        </w:rPr>
      </w:pPr>
      <w:r>
        <w:rPr>
          <w:sz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14:paraId="1A98EED9" w14:textId="77777777" w:rsidR="004B382F" w:rsidRDefault="004B382F" w:rsidP="004B382F">
      <w:pPr>
        <w:pStyle w:val="a8"/>
        <w:numPr>
          <w:ilvl w:val="0"/>
          <w:numId w:val="10"/>
        </w:numPr>
        <w:tabs>
          <w:tab w:val="left" w:pos="475"/>
        </w:tabs>
        <w:ind w:right="104" w:firstLine="0"/>
        <w:rPr>
          <w:sz w:val="28"/>
        </w:rPr>
      </w:pPr>
      <w:r>
        <w:rPr>
          <w:sz w:val="28"/>
        </w:rPr>
        <w:t>Указа Президента Российской Федерации от 07.05.2012 № 597 "О мероприятиях по реализации государственной социальной политики";</w:t>
      </w:r>
    </w:p>
    <w:p w14:paraId="780FCAA1" w14:textId="77777777" w:rsidR="004B382F" w:rsidRDefault="004B382F" w:rsidP="004B382F">
      <w:pPr>
        <w:pStyle w:val="a8"/>
        <w:numPr>
          <w:ilvl w:val="0"/>
          <w:numId w:val="10"/>
        </w:numPr>
        <w:tabs>
          <w:tab w:val="left" w:pos="384"/>
        </w:tabs>
        <w:ind w:right="112" w:firstLine="0"/>
        <w:rPr>
          <w:sz w:val="28"/>
        </w:rPr>
      </w:pPr>
      <w:r>
        <w:rPr>
          <w:sz w:val="28"/>
        </w:rPr>
        <w:t>Основных направлений бюджетной и налоговой политики Ленинградской области на 2025 год и на плановый период 2026 и 2027 годов;</w:t>
      </w:r>
    </w:p>
    <w:p w14:paraId="10DD6D7D" w14:textId="77777777" w:rsidR="004B382F" w:rsidRDefault="004B382F" w:rsidP="004B382F">
      <w:pPr>
        <w:pStyle w:val="a8"/>
        <w:numPr>
          <w:ilvl w:val="0"/>
          <w:numId w:val="10"/>
        </w:numPr>
        <w:tabs>
          <w:tab w:val="left" w:pos="446"/>
        </w:tabs>
        <w:ind w:right="104" w:firstLine="0"/>
        <w:rPr>
          <w:sz w:val="28"/>
        </w:rPr>
      </w:pPr>
      <w:r>
        <w:rPr>
          <w:sz w:val="28"/>
        </w:rPr>
        <w:t xml:space="preserve">Прогноза социально экономического развития </w:t>
      </w:r>
      <w:r w:rsidR="00C50BEF" w:rsidRPr="00C50BEF">
        <w:rPr>
          <w:sz w:val="28"/>
          <w:szCs w:val="28"/>
        </w:rPr>
        <w:t>Дубровского</w:t>
      </w:r>
      <w:r>
        <w:rPr>
          <w:sz w:val="28"/>
        </w:rPr>
        <w:t xml:space="preserve"> городского поселения Всеволожского муниципального района Ленинградской области на 2025 год и плановый период 202</w:t>
      </w:r>
      <w:r w:rsidR="00A46589">
        <w:rPr>
          <w:sz w:val="28"/>
        </w:rPr>
        <w:t>7</w:t>
      </w:r>
      <w:r>
        <w:rPr>
          <w:sz w:val="28"/>
        </w:rPr>
        <w:t xml:space="preserve"> годов, утвержденного постановлением администрации от </w:t>
      </w:r>
      <w:r w:rsidR="00A46589">
        <w:rPr>
          <w:sz w:val="28"/>
        </w:rPr>
        <w:t>04</w:t>
      </w:r>
      <w:r>
        <w:rPr>
          <w:sz w:val="28"/>
        </w:rPr>
        <w:t xml:space="preserve">.10.2024 № </w:t>
      </w:r>
      <w:r w:rsidR="00A46589">
        <w:rPr>
          <w:sz w:val="28"/>
        </w:rPr>
        <w:t>452</w:t>
      </w:r>
      <w:r>
        <w:rPr>
          <w:sz w:val="28"/>
        </w:rPr>
        <w:t>;</w:t>
      </w:r>
    </w:p>
    <w:p w14:paraId="19BE1693" w14:textId="77777777" w:rsidR="004B382F" w:rsidRDefault="004B382F" w:rsidP="004B382F">
      <w:pPr>
        <w:pStyle w:val="a8"/>
        <w:numPr>
          <w:ilvl w:val="0"/>
          <w:numId w:val="10"/>
        </w:numPr>
        <w:tabs>
          <w:tab w:val="left" w:pos="299"/>
        </w:tabs>
        <w:spacing w:before="1"/>
        <w:ind w:right="105" w:firstLine="0"/>
        <w:rPr>
          <w:sz w:val="28"/>
        </w:rPr>
      </w:pPr>
      <w:r>
        <w:rPr>
          <w:sz w:val="28"/>
        </w:rPr>
        <w:t xml:space="preserve">Муниципальных программ </w:t>
      </w:r>
      <w:r w:rsidR="009C1DD3" w:rsidRPr="009C1DD3">
        <w:rPr>
          <w:sz w:val="28"/>
          <w:szCs w:val="28"/>
        </w:rPr>
        <w:t>Дубровского</w:t>
      </w:r>
      <w:r>
        <w:rPr>
          <w:sz w:val="28"/>
        </w:rPr>
        <w:t xml:space="preserve"> городского поселения Всеволожского муниципального района Ленинградской области.</w:t>
      </w:r>
    </w:p>
    <w:p w14:paraId="2C74C7CA" w14:textId="77777777" w:rsidR="00C714C0" w:rsidRDefault="00C714C0" w:rsidP="00A46589">
      <w:pPr>
        <w:widowControl w:val="0"/>
        <w:autoSpaceDE w:val="0"/>
        <w:autoSpaceDN w:val="0"/>
        <w:adjustRightInd w:val="0"/>
        <w:ind w:firstLine="709"/>
        <w:rPr>
          <w:b/>
          <w:sz w:val="28"/>
          <w:szCs w:val="28"/>
        </w:rPr>
      </w:pPr>
      <w:bookmarkStart w:id="1" w:name="_Прогноз_основных_параметров"/>
      <w:bookmarkStart w:id="2" w:name="_Основные_подходы_к_1"/>
      <w:bookmarkEnd w:id="1"/>
      <w:bookmarkEnd w:id="2"/>
    </w:p>
    <w:p w14:paraId="172167AD" w14:textId="77777777" w:rsidR="00C714C0" w:rsidRPr="005C7083" w:rsidRDefault="00C714C0" w:rsidP="00C714C0">
      <w:pPr>
        <w:widowControl w:val="0"/>
        <w:autoSpaceDE w:val="0"/>
        <w:autoSpaceDN w:val="0"/>
        <w:adjustRightInd w:val="0"/>
        <w:jc w:val="center"/>
        <w:rPr>
          <w:b/>
          <w:sz w:val="28"/>
          <w:szCs w:val="28"/>
        </w:rPr>
      </w:pPr>
      <w:r w:rsidRPr="005C7083">
        <w:rPr>
          <w:b/>
          <w:sz w:val="28"/>
          <w:szCs w:val="28"/>
        </w:rPr>
        <w:t>Основные направления налоговой политики</w:t>
      </w:r>
    </w:p>
    <w:p w14:paraId="779322C6" w14:textId="77777777" w:rsidR="00C714C0" w:rsidRPr="005C7083" w:rsidRDefault="00C714C0" w:rsidP="00C714C0">
      <w:pPr>
        <w:widowControl w:val="0"/>
        <w:autoSpaceDE w:val="0"/>
        <w:autoSpaceDN w:val="0"/>
        <w:adjustRightInd w:val="0"/>
        <w:jc w:val="center"/>
        <w:rPr>
          <w:b/>
          <w:sz w:val="28"/>
          <w:szCs w:val="28"/>
        </w:rPr>
      </w:pPr>
      <w:r w:rsidRPr="005C7083">
        <w:rPr>
          <w:b/>
          <w:sz w:val="28"/>
          <w:szCs w:val="28"/>
        </w:rPr>
        <w:t>МО «</w:t>
      </w:r>
      <w:r>
        <w:rPr>
          <w:b/>
          <w:sz w:val="28"/>
          <w:szCs w:val="28"/>
        </w:rPr>
        <w:t>Дубро</w:t>
      </w:r>
      <w:r w:rsidRPr="005C7083">
        <w:rPr>
          <w:b/>
          <w:sz w:val="28"/>
          <w:szCs w:val="28"/>
        </w:rPr>
        <w:t>вское городское поселение</w:t>
      </w:r>
      <w:r>
        <w:rPr>
          <w:b/>
          <w:sz w:val="28"/>
          <w:szCs w:val="28"/>
        </w:rPr>
        <w:t>»</w:t>
      </w:r>
      <w:r>
        <w:rPr>
          <w:b/>
          <w:sz w:val="28"/>
          <w:szCs w:val="28"/>
        </w:rPr>
        <w:br/>
      </w:r>
      <w:r w:rsidRPr="005C7083">
        <w:rPr>
          <w:b/>
          <w:sz w:val="28"/>
          <w:szCs w:val="28"/>
        </w:rPr>
        <w:t>Всеволожского муниципального района Ленинградской области</w:t>
      </w:r>
    </w:p>
    <w:p w14:paraId="62A9F858" w14:textId="77777777" w:rsidR="00C714C0" w:rsidRPr="005C7083" w:rsidRDefault="00C714C0" w:rsidP="00C714C0">
      <w:pPr>
        <w:widowControl w:val="0"/>
        <w:autoSpaceDE w:val="0"/>
        <w:autoSpaceDN w:val="0"/>
        <w:adjustRightInd w:val="0"/>
        <w:jc w:val="center"/>
        <w:rPr>
          <w:b/>
          <w:sz w:val="28"/>
          <w:szCs w:val="28"/>
        </w:rPr>
      </w:pPr>
      <w:r w:rsidRPr="005C7083">
        <w:rPr>
          <w:b/>
          <w:sz w:val="28"/>
          <w:szCs w:val="28"/>
        </w:rPr>
        <w:t>на 20</w:t>
      </w:r>
      <w:r>
        <w:rPr>
          <w:b/>
          <w:sz w:val="28"/>
          <w:szCs w:val="28"/>
        </w:rPr>
        <w:t>2</w:t>
      </w:r>
      <w:r w:rsidR="008970C3">
        <w:rPr>
          <w:b/>
          <w:sz w:val="28"/>
          <w:szCs w:val="28"/>
        </w:rPr>
        <w:t>5</w:t>
      </w:r>
      <w:r w:rsidRPr="005C7083">
        <w:rPr>
          <w:b/>
          <w:sz w:val="28"/>
          <w:szCs w:val="28"/>
        </w:rPr>
        <w:t xml:space="preserve"> год и на плановый период 20</w:t>
      </w:r>
      <w:r>
        <w:rPr>
          <w:b/>
          <w:sz w:val="28"/>
          <w:szCs w:val="28"/>
        </w:rPr>
        <w:t>2</w:t>
      </w:r>
      <w:r w:rsidR="008970C3">
        <w:rPr>
          <w:b/>
          <w:sz w:val="28"/>
          <w:szCs w:val="28"/>
        </w:rPr>
        <w:t>6</w:t>
      </w:r>
      <w:r w:rsidRPr="005C7083">
        <w:rPr>
          <w:b/>
          <w:sz w:val="28"/>
          <w:szCs w:val="28"/>
        </w:rPr>
        <w:t xml:space="preserve"> и 20</w:t>
      </w:r>
      <w:r>
        <w:rPr>
          <w:b/>
          <w:sz w:val="28"/>
          <w:szCs w:val="28"/>
        </w:rPr>
        <w:t>2</w:t>
      </w:r>
      <w:r w:rsidR="008970C3">
        <w:rPr>
          <w:b/>
          <w:sz w:val="28"/>
          <w:szCs w:val="28"/>
        </w:rPr>
        <w:t>7</w:t>
      </w:r>
      <w:r w:rsidR="00D14CFA">
        <w:rPr>
          <w:b/>
          <w:sz w:val="28"/>
          <w:szCs w:val="28"/>
        </w:rPr>
        <w:t xml:space="preserve"> </w:t>
      </w:r>
      <w:r w:rsidRPr="005C7083">
        <w:rPr>
          <w:b/>
          <w:sz w:val="28"/>
          <w:szCs w:val="28"/>
        </w:rPr>
        <w:t>годов</w:t>
      </w:r>
    </w:p>
    <w:p w14:paraId="2DA92FE5" w14:textId="77777777" w:rsidR="00C714C0" w:rsidRPr="005C7083" w:rsidRDefault="00C714C0" w:rsidP="00C714C0">
      <w:pPr>
        <w:widowControl w:val="0"/>
        <w:autoSpaceDE w:val="0"/>
        <w:autoSpaceDN w:val="0"/>
        <w:adjustRightInd w:val="0"/>
        <w:ind w:firstLine="709"/>
        <w:jc w:val="center"/>
        <w:rPr>
          <w:b/>
          <w:sz w:val="28"/>
          <w:szCs w:val="28"/>
        </w:rPr>
      </w:pPr>
    </w:p>
    <w:p w14:paraId="4E9F3B8F" w14:textId="77777777" w:rsidR="00C714C0" w:rsidRDefault="00C714C0" w:rsidP="00C714C0">
      <w:pPr>
        <w:widowControl w:val="0"/>
        <w:autoSpaceDE w:val="0"/>
        <w:autoSpaceDN w:val="0"/>
        <w:adjustRightInd w:val="0"/>
        <w:ind w:firstLine="709"/>
        <w:jc w:val="both"/>
        <w:rPr>
          <w:sz w:val="28"/>
          <w:szCs w:val="28"/>
        </w:rPr>
      </w:pPr>
      <w:r w:rsidRPr="005C7083">
        <w:rPr>
          <w:sz w:val="28"/>
          <w:szCs w:val="28"/>
        </w:rPr>
        <w:t>Основные направления налоговой политики муниципального образования «</w:t>
      </w:r>
      <w:r>
        <w:rPr>
          <w:sz w:val="28"/>
          <w:szCs w:val="28"/>
        </w:rPr>
        <w:t>Дубр</w:t>
      </w:r>
      <w:r w:rsidRPr="005C7083">
        <w:rPr>
          <w:sz w:val="28"/>
          <w:szCs w:val="28"/>
        </w:rPr>
        <w:t>овское городское поселение</w:t>
      </w:r>
      <w:r>
        <w:rPr>
          <w:sz w:val="28"/>
          <w:szCs w:val="28"/>
        </w:rPr>
        <w:t>» (далее –</w:t>
      </w:r>
      <w:r w:rsidRPr="005C7083">
        <w:rPr>
          <w:sz w:val="28"/>
          <w:szCs w:val="28"/>
        </w:rPr>
        <w:t xml:space="preserve"> Основные направления налоговой политики) подготовлены в рамках составления проекта бюджета муниципального </w:t>
      </w:r>
      <w:r w:rsidRPr="005C7083">
        <w:rPr>
          <w:sz w:val="28"/>
          <w:szCs w:val="28"/>
        </w:rPr>
        <w:lastRenderedPageBreak/>
        <w:t>образования «</w:t>
      </w:r>
      <w:r>
        <w:rPr>
          <w:sz w:val="28"/>
          <w:szCs w:val="28"/>
        </w:rPr>
        <w:t>Дуб</w:t>
      </w:r>
      <w:r w:rsidRPr="005C7083">
        <w:rPr>
          <w:sz w:val="28"/>
          <w:szCs w:val="28"/>
        </w:rPr>
        <w:t>ровское городское поселени</w:t>
      </w:r>
      <w:r>
        <w:rPr>
          <w:sz w:val="28"/>
          <w:szCs w:val="28"/>
        </w:rPr>
        <w:t>е»</w:t>
      </w:r>
      <w:r w:rsidRPr="005C7083">
        <w:rPr>
          <w:sz w:val="28"/>
          <w:szCs w:val="28"/>
        </w:rPr>
        <w:t xml:space="preserve"> на очередной финансовый год и двухлетний плановый период.</w:t>
      </w:r>
    </w:p>
    <w:p w14:paraId="4DBCAED8" w14:textId="77777777" w:rsidR="00C714C0" w:rsidRPr="005C7083" w:rsidRDefault="00C714C0" w:rsidP="00C714C0">
      <w:pPr>
        <w:widowControl w:val="0"/>
        <w:autoSpaceDE w:val="0"/>
        <w:autoSpaceDN w:val="0"/>
        <w:adjustRightInd w:val="0"/>
        <w:ind w:firstLine="709"/>
        <w:jc w:val="both"/>
        <w:rPr>
          <w:sz w:val="28"/>
          <w:szCs w:val="28"/>
        </w:rPr>
      </w:pPr>
      <w:r w:rsidRPr="005C7083">
        <w:rPr>
          <w:sz w:val="28"/>
          <w:szCs w:val="28"/>
        </w:rPr>
        <w:t>При формировании проекта бюджета поселения на 20</w:t>
      </w:r>
      <w:r>
        <w:rPr>
          <w:sz w:val="28"/>
          <w:szCs w:val="28"/>
        </w:rPr>
        <w:t>2</w:t>
      </w:r>
      <w:r w:rsidR="008970C3">
        <w:rPr>
          <w:sz w:val="28"/>
          <w:szCs w:val="28"/>
        </w:rPr>
        <w:t>5</w:t>
      </w:r>
      <w:r>
        <w:rPr>
          <w:sz w:val="28"/>
          <w:szCs w:val="28"/>
        </w:rPr>
        <w:t xml:space="preserve"> год и на плановый период</w:t>
      </w:r>
      <w:r w:rsidRPr="005C7083">
        <w:rPr>
          <w:sz w:val="28"/>
          <w:szCs w:val="28"/>
        </w:rPr>
        <w:t xml:space="preserve"> 20</w:t>
      </w:r>
      <w:r>
        <w:rPr>
          <w:sz w:val="28"/>
          <w:szCs w:val="28"/>
        </w:rPr>
        <w:t>2</w:t>
      </w:r>
      <w:r w:rsidR="008970C3">
        <w:rPr>
          <w:sz w:val="28"/>
          <w:szCs w:val="28"/>
        </w:rPr>
        <w:t>6</w:t>
      </w:r>
      <w:r>
        <w:rPr>
          <w:sz w:val="28"/>
          <w:szCs w:val="28"/>
        </w:rPr>
        <w:t xml:space="preserve"> и 20</w:t>
      </w:r>
      <w:r w:rsidR="00D14CFA">
        <w:rPr>
          <w:sz w:val="28"/>
          <w:szCs w:val="28"/>
        </w:rPr>
        <w:t>2</w:t>
      </w:r>
      <w:r w:rsidR="008970C3">
        <w:rPr>
          <w:sz w:val="28"/>
          <w:szCs w:val="28"/>
        </w:rPr>
        <w:t xml:space="preserve">7 </w:t>
      </w:r>
      <w:r>
        <w:rPr>
          <w:sz w:val="28"/>
          <w:szCs w:val="28"/>
        </w:rPr>
        <w:t>годов</w:t>
      </w:r>
      <w:r w:rsidRPr="005C7083">
        <w:rPr>
          <w:sz w:val="28"/>
          <w:szCs w:val="28"/>
        </w:rPr>
        <w:t xml:space="preserve"> учитывалось налоговое законодательство, действующее на момент составления проекта бюджета, а также планируемые изменения и дополнения в законодательство Российской Федерации о налогах и сборах, вступающие в действие с 1 января 20</w:t>
      </w:r>
      <w:r>
        <w:rPr>
          <w:sz w:val="28"/>
          <w:szCs w:val="28"/>
        </w:rPr>
        <w:t>2</w:t>
      </w:r>
      <w:r w:rsidR="00DF157B">
        <w:rPr>
          <w:sz w:val="28"/>
          <w:szCs w:val="28"/>
        </w:rPr>
        <w:t>5</w:t>
      </w:r>
      <w:r w:rsidRPr="005C7083">
        <w:rPr>
          <w:sz w:val="28"/>
          <w:szCs w:val="28"/>
        </w:rPr>
        <w:t xml:space="preserve"> года.</w:t>
      </w:r>
    </w:p>
    <w:p w14:paraId="5A8C82C3" w14:textId="77777777" w:rsidR="00C714C0" w:rsidRPr="005C7083" w:rsidRDefault="00C714C0" w:rsidP="00C714C0">
      <w:pPr>
        <w:widowControl w:val="0"/>
        <w:autoSpaceDE w:val="0"/>
        <w:autoSpaceDN w:val="0"/>
        <w:adjustRightInd w:val="0"/>
        <w:ind w:firstLine="709"/>
        <w:jc w:val="both"/>
        <w:rPr>
          <w:sz w:val="28"/>
          <w:szCs w:val="28"/>
        </w:rPr>
      </w:pPr>
      <w:r w:rsidRPr="005C7083">
        <w:rPr>
          <w:sz w:val="28"/>
          <w:szCs w:val="28"/>
        </w:rPr>
        <w:t>Налоговая политика, проводимая администрацией муниципального образования «</w:t>
      </w:r>
      <w:r>
        <w:rPr>
          <w:sz w:val="28"/>
          <w:szCs w:val="28"/>
        </w:rPr>
        <w:t>Дубро</w:t>
      </w:r>
      <w:r w:rsidRPr="005C7083">
        <w:rPr>
          <w:sz w:val="28"/>
          <w:szCs w:val="28"/>
        </w:rPr>
        <w:t>вское городское поселение</w:t>
      </w:r>
      <w:r>
        <w:rPr>
          <w:sz w:val="28"/>
          <w:szCs w:val="28"/>
        </w:rPr>
        <w:t>»</w:t>
      </w:r>
      <w:r w:rsidRPr="005C7083">
        <w:rPr>
          <w:sz w:val="28"/>
          <w:szCs w:val="28"/>
        </w:rPr>
        <w:t>, будет направлена на создание благоприятных условий для повышения эффективности деятельности отраслей экономики, привлечение дополнительных инвестиций в создание новых производств, сохранение и увеличение количества рабочих мест, повышение производительности труда.</w:t>
      </w:r>
    </w:p>
    <w:p w14:paraId="5B815B10" w14:textId="77777777" w:rsidR="00B01F9E" w:rsidRDefault="00C714C0" w:rsidP="008970C3">
      <w:pPr>
        <w:autoSpaceDE w:val="0"/>
        <w:autoSpaceDN w:val="0"/>
        <w:adjustRightInd w:val="0"/>
        <w:ind w:firstLine="851"/>
        <w:jc w:val="both"/>
        <w:rPr>
          <w:rFonts w:eastAsia="Calibri"/>
          <w:sz w:val="28"/>
          <w:szCs w:val="28"/>
        </w:rPr>
      </w:pPr>
      <w:r w:rsidRPr="005C7083">
        <w:rPr>
          <w:sz w:val="28"/>
          <w:szCs w:val="28"/>
        </w:rPr>
        <w:t>Конечным результатом проводимой налоговой политики является закрепление и развитие положительных темпов экономического роста, рост доходной части местного бюджета, а также повышение бла</w:t>
      </w:r>
      <w:r>
        <w:rPr>
          <w:sz w:val="28"/>
          <w:szCs w:val="28"/>
        </w:rPr>
        <w:t>госостояния жителей поселения.</w:t>
      </w:r>
      <w:r w:rsidR="00B01F9E" w:rsidRPr="00B01F9E">
        <w:rPr>
          <w:rFonts w:eastAsia="Calibri"/>
          <w:sz w:val="28"/>
          <w:szCs w:val="28"/>
        </w:rPr>
        <w:t xml:space="preserve"> </w:t>
      </w:r>
    </w:p>
    <w:p w14:paraId="0C8F680E" w14:textId="77777777" w:rsidR="00F15AB8" w:rsidRDefault="00F15AB8" w:rsidP="00B01F9E">
      <w:pPr>
        <w:autoSpaceDE w:val="0"/>
        <w:autoSpaceDN w:val="0"/>
        <w:adjustRightInd w:val="0"/>
        <w:ind w:firstLine="851"/>
        <w:rPr>
          <w:rFonts w:eastAsia="Calibri"/>
          <w:sz w:val="28"/>
          <w:szCs w:val="28"/>
        </w:rPr>
      </w:pPr>
    </w:p>
    <w:p w14:paraId="7497A27F" w14:textId="77777777" w:rsidR="00F15AB8" w:rsidRDefault="00F15AB8" w:rsidP="00B01F9E">
      <w:pPr>
        <w:autoSpaceDE w:val="0"/>
        <w:autoSpaceDN w:val="0"/>
        <w:adjustRightInd w:val="0"/>
        <w:ind w:firstLine="851"/>
        <w:rPr>
          <w:rFonts w:eastAsia="Calibri"/>
          <w:sz w:val="28"/>
          <w:szCs w:val="28"/>
        </w:rPr>
      </w:pPr>
    </w:p>
    <w:p w14:paraId="7841D1ED" w14:textId="77777777" w:rsidR="00F15AB8" w:rsidRDefault="00F15AB8" w:rsidP="00F15AB8">
      <w:pPr>
        <w:pStyle w:val="1"/>
        <w:ind w:left="2756" w:hanging="2379"/>
        <w:jc w:val="left"/>
      </w:pPr>
      <w:r>
        <w:t>Основные</w:t>
      </w:r>
      <w:r>
        <w:rPr>
          <w:spacing w:val="-4"/>
        </w:rPr>
        <w:t xml:space="preserve"> </w:t>
      </w:r>
      <w:r>
        <w:t>цели</w:t>
      </w:r>
      <w:r>
        <w:rPr>
          <w:spacing w:val="-4"/>
        </w:rPr>
        <w:t xml:space="preserve"> </w:t>
      </w:r>
      <w:r>
        <w:t>и</w:t>
      </w:r>
      <w:r>
        <w:rPr>
          <w:spacing w:val="-4"/>
        </w:rPr>
        <w:t xml:space="preserve"> </w:t>
      </w:r>
      <w:r>
        <w:t>задачи</w:t>
      </w:r>
      <w:r>
        <w:rPr>
          <w:spacing w:val="-5"/>
        </w:rPr>
        <w:t xml:space="preserve"> </w:t>
      </w:r>
      <w:r>
        <w:t>бюджетной</w:t>
      </w:r>
      <w:r>
        <w:rPr>
          <w:spacing w:val="-3"/>
        </w:rPr>
        <w:t xml:space="preserve"> </w:t>
      </w:r>
      <w:r>
        <w:t>и</w:t>
      </w:r>
      <w:r>
        <w:rPr>
          <w:spacing w:val="-4"/>
        </w:rPr>
        <w:t xml:space="preserve"> </w:t>
      </w:r>
      <w:r>
        <w:t>налоговой</w:t>
      </w:r>
      <w:r>
        <w:rPr>
          <w:spacing w:val="-4"/>
        </w:rPr>
        <w:t xml:space="preserve"> </w:t>
      </w:r>
      <w:r>
        <w:t>политики</w:t>
      </w:r>
      <w:r>
        <w:rPr>
          <w:spacing w:val="-3"/>
        </w:rPr>
        <w:t xml:space="preserve"> </w:t>
      </w:r>
      <w:r>
        <w:t>на</w:t>
      </w:r>
      <w:r>
        <w:rPr>
          <w:spacing w:val="-4"/>
        </w:rPr>
        <w:t xml:space="preserve"> </w:t>
      </w:r>
      <w:r>
        <w:t>2025</w:t>
      </w:r>
      <w:r>
        <w:rPr>
          <w:spacing w:val="-3"/>
        </w:rPr>
        <w:t xml:space="preserve"> </w:t>
      </w:r>
      <w:r>
        <w:t>год</w:t>
      </w:r>
      <w:r>
        <w:rPr>
          <w:spacing w:val="-4"/>
        </w:rPr>
        <w:t xml:space="preserve"> </w:t>
      </w:r>
      <w:r>
        <w:t>и плановый период 2026 и 2027 годов</w:t>
      </w:r>
    </w:p>
    <w:p w14:paraId="101F719A" w14:textId="77777777" w:rsidR="00F15AB8" w:rsidRDefault="00F15AB8" w:rsidP="00F15AB8">
      <w:pPr>
        <w:pStyle w:val="a6"/>
        <w:spacing w:before="1"/>
        <w:ind w:left="0"/>
        <w:jc w:val="left"/>
        <w:rPr>
          <w:b/>
        </w:rPr>
      </w:pPr>
    </w:p>
    <w:p w14:paraId="2155E834" w14:textId="77777777" w:rsidR="00F15AB8" w:rsidRDefault="00F15AB8" w:rsidP="00F15AB8">
      <w:pPr>
        <w:pStyle w:val="a6"/>
        <w:ind w:right="105" w:firstLine="488"/>
      </w:pPr>
      <w:r>
        <w:t>Бюджетная и налоговая политика отражает преемственность ранее поставленных целей и задач бюджетной и налоговой политики в области</w:t>
      </w:r>
      <w:r>
        <w:rPr>
          <w:spacing w:val="40"/>
        </w:rPr>
        <w:t xml:space="preserve"> </w:t>
      </w:r>
      <w:r>
        <w:t>доходов и будет направлена на сохранение и развитие налоговой базы в сложившихся экономических условиях.</w:t>
      </w:r>
    </w:p>
    <w:p w14:paraId="77B9E2C3" w14:textId="77777777" w:rsidR="00F15AB8" w:rsidRDefault="00F15AB8" w:rsidP="00F15AB8">
      <w:pPr>
        <w:pStyle w:val="a6"/>
        <w:spacing w:before="72"/>
        <w:ind w:right="109" w:firstLine="490"/>
      </w:pPr>
      <w:r>
        <w:t>Основной задачей бюджетной и налоговой политики Дубровского городского поселения на 2025 год и среднесрочную перспективу является кардинальное повышение качества стратегического управления экономикой и общественными финансами. Для этого следует исходить из следующих целей:</w:t>
      </w:r>
    </w:p>
    <w:p w14:paraId="313D44CF" w14:textId="77777777" w:rsidR="00F15AB8" w:rsidRDefault="00F15AB8" w:rsidP="00F15AB8">
      <w:pPr>
        <w:pStyle w:val="a8"/>
        <w:numPr>
          <w:ilvl w:val="0"/>
          <w:numId w:val="12"/>
        </w:numPr>
        <w:tabs>
          <w:tab w:val="left" w:pos="324"/>
        </w:tabs>
        <w:ind w:right="108" w:firstLine="0"/>
        <w:rPr>
          <w:sz w:val="28"/>
        </w:rPr>
      </w:pPr>
      <w:r>
        <w:rPr>
          <w:sz w:val="28"/>
        </w:rPr>
        <w:t>планирование и осуществление бюджетных расходов с учетом возможностей доходной базы бюджета;</w:t>
      </w:r>
    </w:p>
    <w:p w14:paraId="16857751" w14:textId="77777777" w:rsidR="00F15AB8" w:rsidRDefault="00F15AB8" w:rsidP="00F15AB8">
      <w:pPr>
        <w:pStyle w:val="a6"/>
        <w:spacing w:before="1"/>
        <w:ind w:right="105"/>
      </w:pPr>
      <w:r>
        <w:t>-формирование бюджетов муниципальных программ исходя из четко определенных долгосрочных целей социально-экономического развития поселения и показателей их достижения;</w:t>
      </w:r>
    </w:p>
    <w:p w14:paraId="193F2828" w14:textId="77777777" w:rsidR="00F15AB8" w:rsidRDefault="00F15AB8" w:rsidP="00F15AB8">
      <w:pPr>
        <w:pStyle w:val="a8"/>
        <w:numPr>
          <w:ilvl w:val="0"/>
          <w:numId w:val="12"/>
        </w:numPr>
        <w:tabs>
          <w:tab w:val="left" w:pos="373"/>
        </w:tabs>
        <w:ind w:firstLine="0"/>
        <w:rPr>
          <w:sz w:val="28"/>
        </w:rPr>
      </w:pPr>
      <w:r>
        <w:rPr>
          <w:sz w:val="28"/>
        </w:rPr>
        <w:t>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14:paraId="26F4562F" w14:textId="77777777" w:rsidR="00F15AB8" w:rsidRDefault="00F15AB8" w:rsidP="00F15AB8">
      <w:pPr>
        <w:pStyle w:val="a8"/>
        <w:numPr>
          <w:ilvl w:val="0"/>
          <w:numId w:val="12"/>
        </w:numPr>
        <w:tabs>
          <w:tab w:val="left" w:pos="283"/>
        </w:tabs>
        <w:spacing w:line="322" w:lineRule="exact"/>
        <w:ind w:left="283" w:right="0" w:hanging="163"/>
        <w:rPr>
          <w:sz w:val="28"/>
        </w:rPr>
      </w:pPr>
      <w:r>
        <w:rPr>
          <w:spacing w:val="-2"/>
          <w:sz w:val="28"/>
        </w:rPr>
        <w:t>повышение</w:t>
      </w:r>
      <w:r>
        <w:rPr>
          <w:spacing w:val="1"/>
          <w:sz w:val="28"/>
        </w:rPr>
        <w:t xml:space="preserve"> </w:t>
      </w:r>
      <w:r>
        <w:rPr>
          <w:spacing w:val="-2"/>
          <w:sz w:val="28"/>
        </w:rPr>
        <w:t>эффективности</w:t>
      </w:r>
      <w:r>
        <w:rPr>
          <w:spacing w:val="1"/>
          <w:sz w:val="28"/>
        </w:rPr>
        <w:t xml:space="preserve"> </w:t>
      </w:r>
      <w:r>
        <w:rPr>
          <w:spacing w:val="-2"/>
          <w:sz w:val="28"/>
        </w:rPr>
        <w:t>процедур</w:t>
      </w:r>
      <w:r>
        <w:rPr>
          <w:spacing w:val="1"/>
          <w:sz w:val="28"/>
        </w:rPr>
        <w:t xml:space="preserve"> </w:t>
      </w:r>
      <w:r>
        <w:rPr>
          <w:spacing w:val="-2"/>
          <w:sz w:val="28"/>
        </w:rPr>
        <w:t>проведения</w:t>
      </w:r>
      <w:r>
        <w:rPr>
          <w:spacing w:val="1"/>
          <w:sz w:val="28"/>
        </w:rPr>
        <w:t xml:space="preserve"> </w:t>
      </w:r>
      <w:r>
        <w:rPr>
          <w:spacing w:val="-2"/>
          <w:sz w:val="28"/>
        </w:rPr>
        <w:t>муниципальных</w:t>
      </w:r>
      <w:r>
        <w:rPr>
          <w:spacing w:val="1"/>
          <w:sz w:val="28"/>
        </w:rPr>
        <w:t xml:space="preserve"> </w:t>
      </w:r>
      <w:r>
        <w:rPr>
          <w:spacing w:val="-2"/>
          <w:sz w:val="28"/>
        </w:rPr>
        <w:t>закупок;</w:t>
      </w:r>
    </w:p>
    <w:p w14:paraId="069AFFC7" w14:textId="77777777" w:rsidR="00F15AB8" w:rsidRDefault="00F15AB8" w:rsidP="00F15AB8">
      <w:pPr>
        <w:pStyle w:val="a8"/>
        <w:numPr>
          <w:ilvl w:val="0"/>
          <w:numId w:val="12"/>
        </w:numPr>
        <w:tabs>
          <w:tab w:val="left" w:pos="283"/>
        </w:tabs>
        <w:ind w:left="283" w:right="0" w:hanging="163"/>
        <w:rPr>
          <w:sz w:val="28"/>
        </w:rPr>
      </w:pPr>
      <w:r>
        <w:rPr>
          <w:spacing w:val="-2"/>
          <w:sz w:val="28"/>
        </w:rPr>
        <w:t>совершенствование</w:t>
      </w:r>
      <w:r>
        <w:rPr>
          <w:spacing w:val="1"/>
          <w:sz w:val="28"/>
        </w:rPr>
        <w:t xml:space="preserve"> </w:t>
      </w:r>
      <w:r>
        <w:rPr>
          <w:spacing w:val="-2"/>
          <w:sz w:val="28"/>
        </w:rPr>
        <w:t>процедур</w:t>
      </w:r>
      <w:r>
        <w:rPr>
          <w:spacing w:val="3"/>
          <w:sz w:val="28"/>
        </w:rPr>
        <w:t xml:space="preserve"> </w:t>
      </w:r>
      <w:r>
        <w:rPr>
          <w:spacing w:val="-2"/>
          <w:sz w:val="28"/>
        </w:rPr>
        <w:t>предварительного</w:t>
      </w:r>
      <w:r>
        <w:rPr>
          <w:spacing w:val="3"/>
          <w:sz w:val="28"/>
        </w:rPr>
        <w:t xml:space="preserve"> </w:t>
      </w:r>
      <w:r>
        <w:rPr>
          <w:spacing w:val="-2"/>
          <w:sz w:val="28"/>
        </w:rPr>
        <w:t>и</w:t>
      </w:r>
      <w:r>
        <w:rPr>
          <w:spacing w:val="1"/>
          <w:sz w:val="28"/>
        </w:rPr>
        <w:t xml:space="preserve"> </w:t>
      </w:r>
      <w:r>
        <w:rPr>
          <w:spacing w:val="-2"/>
          <w:sz w:val="28"/>
        </w:rPr>
        <w:t>последующего</w:t>
      </w:r>
      <w:r>
        <w:rPr>
          <w:spacing w:val="2"/>
          <w:sz w:val="28"/>
        </w:rPr>
        <w:t xml:space="preserve"> </w:t>
      </w:r>
      <w:r>
        <w:rPr>
          <w:spacing w:val="-2"/>
          <w:sz w:val="28"/>
        </w:rPr>
        <w:t>контроля;</w:t>
      </w:r>
    </w:p>
    <w:p w14:paraId="03531956" w14:textId="77777777" w:rsidR="00F15AB8" w:rsidRDefault="00F15AB8" w:rsidP="00F15AB8">
      <w:pPr>
        <w:pStyle w:val="a8"/>
        <w:numPr>
          <w:ilvl w:val="0"/>
          <w:numId w:val="12"/>
        </w:numPr>
        <w:tabs>
          <w:tab w:val="left" w:pos="405"/>
        </w:tabs>
        <w:spacing w:before="1"/>
        <w:ind w:right="106" w:firstLine="0"/>
        <w:rPr>
          <w:sz w:val="28"/>
        </w:rPr>
      </w:pPr>
      <w:r>
        <w:rPr>
          <w:sz w:val="28"/>
        </w:rPr>
        <w:t>привлечение дополнительных межбюджетных трансфертов из областного бюджета в бюджет поселения в максимально возможном объеме;</w:t>
      </w:r>
    </w:p>
    <w:p w14:paraId="25FFB9E2" w14:textId="77777777" w:rsidR="00F15AB8" w:rsidRDefault="00F15AB8" w:rsidP="00F15AB8">
      <w:pPr>
        <w:pStyle w:val="a8"/>
        <w:numPr>
          <w:ilvl w:val="0"/>
          <w:numId w:val="12"/>
        </w:numPr>
        <w:tabs>
          <w:tab w:val="left" w:pos="377"/>
        </w:tabs>
        <w:ind w:right="110" w:firstLine="0"/>
        <w:rPr>
          <w:sz w:val="28"/>
        </w:rPr>
      </w:pPr>
      <w:r>
        <w:rPr>
          <w:sz w:val="28"/>
        </w:rPr>
        <w:t>повышение прозрачности и открытости бюджета и бюджетного процесса, публичности процесса управления финансами, общедоступность информации о состоянии и развитии муниципальных финансов, открытость деятельности органов местного самоуправления по разработке, рассмотрению, утверждению и исполнению бюджета, в том числе об эффективности реализации программ;</w:t>
      </w:r>
    </w:p>
    <w:p w14:paraId="5E8ACB13" w14:textId="77777777" w:rsidR="00F15AB8" w:rsidRDefault="00F15AB8" w:rsidP="00F15AB8">
      <w:pPr>
        <w:pStyle w:val="a8"/>
        <w:numPr>
          <w:ilvl w:val="0"/>
          <w:numId w:val="12"/>
        </w:numPr>
        <w:tabs>
          <w:tab w:val="left" w:pos="411"/>
        </w:tabs>
        <w:ind w:right="110" w:firstLine="0"/>
        <w:rPr>
          <w:sz w:val="28"/>
        </w:rPr>
      </w:pPr>
      <w:r>
        <w:rPr>
          <w:sz w:val="28"/>
        </w:rPr>
        <w:t xml:space="preserve">проведение политики накопления финансовых резервов для исключения возможных внешних воздействий на сбалансированность и устойчивость </w:t>
      </w:r>
      <w:r>
        <w:rPr>
          <w:sz w:val="28"/>
        </w:rPr>
        <w:lastRenderedPageBreak/>
        <w:t>бюджетной системы поселения;</w:t>
      </w:r>
    </w:p>
    <w:p w14:paraId="0D9D7CAF" w14:textId="77777777" w:rsidR="00F15AB8" w:rsidRDefault="00F15AB8" w:rsidP="00F15AB8">
      <w:pPr>
        <w:pStyle w:val="a8"/>
        <w:numPr>
          <w:ilvl w:val="0"/>
          <w:numId w:val="12"/>
        </w:numPr>
        <w:tabs>
          <w:tab w:val="left" w:pos="443"/>
        </w:tabs>
        <w:ind w:firstLine="0"/>
        <w:rPr>
          <w:sz w:val="28"/>
        </w:rPr>
      </w:pPr>
      <w:r>
        <w:rPr>
          <w:sz w:val="28"/>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14:paraId="6DC504D0" w14:textId="77777777" w:rsidR="00F15AB8" w:rsidRDefault="00F15AB8" w:rsidP="00F15AB8">
      <w:pPr>
        <w:pStyle w:val="a6"/>
        <w:ind w:right="106"/>
      </w:pPr>
      <w:r>
        <w:t>-создание современной инфраструктуры, как основы для экономического и социального развития;</w:t>
      </w:r>
    </w:p>
    <w:p w14:paraId="3A568517" w14:textId="77777777" w:rsidR="00F15AB8" w:rsidRDefault="00F15AB8" w:rsidP="00F15AB8">
      <w:pPr>
        <w:pStyle w:val="a6"/>
        <w:ind w:right="104"/>
      </w:pPr>
      <w:r>
        <w:t>-обеспечение комплексного развития территории городского поселения с учетом существующего потенциала.</w:t>
      </w:r>
    </w:p>
    <w:p w14:paraId="243CA1FE" w14:textId="77777777" w:rsidR="00F15AB8" w:rsidRDefault="00F15AB8" w:rsidP="00F15AB8">
      <w:pPr>
        <w:pStyle w:val="a6"/>
        <w:spacing w:line="322" w:lineRule="exact"/>
        <w:ind w:left="829"/>
      </w:pPr>
      <w:r>
        <w:t>Для</w:t>
      </w:r>
      <w:r>
        <w:rPr>
          <w:spacing w:val="-16"/>
        </w:rPr>
        <w:t xml:space="preserve"> </w:t>
      </w:r>
      <w:r>
        <w:t>достижение</w:t>
      </w:r>
      <w:r>
        <w:rPr>
          <w:spacing w:val="-15"/>
        </w:rPr>
        <w:t xml:space="preserve"> </w:t>
      </w:r>
      <w:r>
        <w:t>вышеуказанных</w:t>
      </w:r>
      <w:r>
        <w:rPr>
          <w:spacing w:val="-14"/>
        </w:rPr>
        <w:t xml:space="preserve"> </w:t>
      </w:r>
      <w:r>
        <w:t>целей</w:t>
      </w:r>
      <w:r>
        <w:rPr>
          <w:spacing w:val="-15"/>
        </w:rPr>
        <w:t xml:space="preserve"> </w:t>
      </w:r>
      <w:r>
        <w:rPr>
          <w:spacing w:val="-2"/>
        </w:rPr>
        <w:t>необходимо:</w:t>
      </w:r>
    </w:p>
    <w:p w14:paraId="451F508F" w14:textId="77777777" w:rsidR="00F15AB8" w:rsidRDefault="00F15AB8" w:rsidP="00F15AB8">
      <w:pPr>
        <w:pStyle w:val="a8"/>
        <w:numPr>
          <w:ilvl w:val="0"/>
          <w:numId w:val="11"/>
        </w:numPr>
        <w:tabs>
          <w:tab w:val="left" w:pos="994"/>
        </w:tabs>
        <w:ind w:right="111" w:firstLine="426"/>
        <w:jc w:val="both"/>
        <w:rPr>
          <w:sz w:val="28"/>
        </w:rPr>
      </w:pPr>
      <w:r>
        <w:rPr>
          <w:sz w:val="28"/>
        </w:rPr>
        <w:t>повышение эффективности реализации муниципальных программ и дальнейшее совершенствование методологии их разработки;</w:t>
      </w:r>
    </w:p>
    <w:p w14:paraId="5D625C22" w14:textId="77777777" w:rsidR="00F15AB8" w:rsidRDefault="00F15AB8" w:rsidP="00F15AB8">
      <w:pPr>
        <w:pStyle w:val="a8"/>
        <w:numPr>
          <w:ilvl w:val="0"/>
          <w:numId w:val="11"/>
        </w:numPr>
        <w:tabs>
          <w:tab w:val="left" w:pos="1194"/>
        </w:tabs>
        <w:ind w:firstLine="426"/>
        <w:jc w:val="both"/>
        <w:rPr>
          <w:sz w:val="28"/>
        </w:rPr>
      </w:pPr>
      <w:r>
        <w:rPr>
          <w:sz w:val="28"/>
        </w:rPr>
        <w:t>обеспечить сохранение достигнутого уровня предоставления муниципальных услуг, повышение качества предоставления муниципальных услуг и недопущение снижения качества их предоставления;</w:t>
      </w:r>
    </w:p>
    <w:p w14:paraId="21756A8E" w14:textId="77777777" w:rsidR="00F15AB8" w:rsidRDefault="00F15AB8" w:rsidP="00F15AB8">
      <w:pPr>
        <w:pStyle w:val="a8"/>
        <w:numPr>
          <w:ilvl w:val="0"/>
          <w:numId w:val="11"/>
        </w:numPr>
        <w:tabs>
          <w:tab w:val="left" w:pos="896"/>
        </w:tabs>
        <w:ind w:right="107" w:firstLine="426"/>
        <w:jc w:val="both"/>
        <w:rPr>
          <w:sz w:val="28"/>
        </w:rPr>
      </w:pPr>
      <w:r>
        <w:rPr>
          <w:sz w:val="28"/>
        </w:rPr>
        <w:t>дальнейшее совершенствование системы муниципальных закупок, в том числе путем внедрения новых процедур контроля, направленных на недопущение проведения закупочных процедур при отсутствии объема финансового обеспечения закупки, снижение коррупционных рисков и других злоупотреблений в сфере закупок. Весь комплекс контрольных мероприятий позволит обеспечить добросовестную конкуренцию между поставщиками, подрядчиками,</w:t>
      </w:r>
      <w:r>
        <w:rPr>
          <w:spacing w:val="44"/>
          <w:sz w:val="28"/>
        </w:rPr>
        <w:t xml:space="preserve">  </w:t>
      </w:r>
      <w:r>
        <w:rPr>
          <w:sz w:val="28"/>
        </w:rPr>
        <w:t>исполнителями,</w:t>
      </w:r>
      <w:r>
        <w:rPr>
          <w:spacing w:val="43"/>
          <w:sz w:val="28"/>
        </w:rPr>
        <w:t xml:space="preserve">  </w:t>
      </w:r>
      <w:r>
        <w:rPr>
          <w:sz w:val="28"/>
        </w:rPr>
        <w:t>увеличить</w:t>
      </w:r>
      <w:r>
        <w:rPr>
          <w:spacing w:val="44"/>
          <w:sz w:val="28"/>
        </w:rPr>
        <w:t xml:space="preserve">  </w:t>
      </w:r>
      <w:r>
        <w:rPr>
          <w:sz w:val="28"/>
        </w:rPr>
        <w:t>экономию</w:t>
      </w:r>
      <w:r>
        <w:rPr>
          <w:spacing w:val="45"/>
          <w:sz w:val="28"/>
        </w:rPr>
        <w:t xml:space="preserve">  </w:t>
      </w:r>
      <w:r>
        <w:rPr>
          <w:sz w:val="28"/>
        </w:rPr>
        <w:t>бюджетных</w:t>
      </w:r>
      <w:r>
        <w:rPr>
          <w:spacing w:val="44"/>
          <w:sz w:val="28"/>
        </w:rPr>
        <w:t xml:space="preserve">  </w:t>
      </w:r>
      <w:r>
        <w:rPr>
          <w:spacing w:val="-2"/>
          <w:sz w:val="28"/>
        </w:rPr>
        <w:t>средств,</w:t>
      </w:r>
    </w:p>
    <w:p w14:paraId="30859A23" w14:textId="77777777" w:rsidR="001943E1" w:rsidRDefault="001943E1" w:rsidP="001943E1">
      <w:pPr>
        <w:pStyle w:val="a6"/>
        <w:spacing w:before="72"/>
        <w:ind w:right="110"/>
      </w:pPr>
      <w:r>
        <w:t>повысить эффективность и результативность закупок, обеспечить гласность и прозрачность процедур закупок;</w:t>
      </w:r>
    </w:p>
    <w:p w14:paraId="1076EE4F" w14:textId="77777777" w:rsidR="001943E1" w:rsidRDefault="001943E1" w:rsidP="00406E7D">
      <w:pPr>
        <w:ind w:left="-330"/>
        <w:rPr>
          <w:sz w:val="28"/>
        </w:rPr>
      </w:pPr>
      <w:r>
        <w:rPr>
          <w:sz w:val="28"/>
        </w:rPr>
        <w:t xml:space="preserve">     </w:t>
      </w:r>
      <w:r w:rsidR="00E65DBD">
        <w:rPr>
          <w:sz w:val="28"/>
        </w:rPr>
        <w:t xml:space="preserve">      4) </w:t>
      </w:r>
      <w:r>
        <w:rPr>
          <w:sz w:val="28"/>
        </w:rPr>
        <w:t xml:space="preserve"> </w:t>
      </w:r>
      <w:r w:rsidRPr="001943E1">
        <w:rPr>
          <w:sz w:val="28"/>
        </w:rPr>
        <w:t xml:space="preserve">привлечение механизмов финансового участия граждан и организаций в </w:t>
      </w:r>
    </w:p>
    <w:p w14:paraId="3DA10C04" w14:textId="77777777" w:rsidR="001943E1" w:rsidRDefault="001943E1" w:rsidP="00406E7D">
      <w:pPr>
        <w:ind w:left="-330"/>
        <w:rPr>
          <w:sz w:val="28"/>
        </w:rPr>
      </w:pPr>
      <w:r>
        <w:rPr>
          <w:sz w:val="28"/>
        </w:rPr>
        <w:t xml:space="preserve">    </w:t>
      </w:r>
      <w:r w:rsidR="00406E7D">
        <w:rPr>
          <w:sz w:val="28"/>
        </w:rPr>
        <w:t xml:space="preserve">  </w:t>
      </w:r>
      <w:r w:rsidRPr="001943E1">
        <w:rPr>
          <w:sz w:val="28"/>
        </w:rPr>
        <w:t>реализации проектов, имеющих приоритетное значение для населения</w:t>
      </w:r>
      <w:r w:rsidRPr="001943E1">
        <w:rPr>
          <w:spacing w:val="80"/>
          <w:sz w:val="28"/>
        </w:rPr>
        <w:t xml:space="preserve"> </w:t>
      </w:r>
      <w:r w:rsidRPr="001943E1">
        <w:rPr>
          <w:sz w:val="28"/>
        </w:rPr>
        <w:t xml:space="preserve">поселения </w:t>
      </w:r>
    </w:p>
    <w:p w14:paraId="6656BB96" w14:textId="77777777" w:rsidR="00F15AB8" w:rsidRPr="001943E1" w:rsidRDefault="001943E1" w:rsidP="00406E7D">
      <w:pPr>
        <w:ind w:left="-330"/>
        <w:rPr>
          <w:sz w:val="28"/>
        </w:rPr>
        <w:sectPr w:rsidR="00F15AB8" w:rsidRPr="001943E1" w:rsidSect="001943E1">
          <w:pgSz w:w="11910" w:h="16840"/>
          <w:pgMar w:top="760" w:right="460" w:bottom="62" w:left="1440" w:header="720" w:footer="720" w:gutter="0"/>
          <w:cols w:space="720"/>
        </w:sectPr>
      </w:pPr>
      <w:r>
        <w:rPr>
          <w:sz w:val="28"/>
        </w:rPr>
        <w:t xml:space="preserve">   </w:t>
      </w:r>
      <w:r w:rsidR="00406E7D">
        <w:rPr>
          <w:sz w:val="28"/>
        </w:rPr>
        <w:t xml:space="preserve">   </w:t>
      </w:r>
      <w:r w:rsidRPr="001943E1">
        <w:rPr>
          <w:sz w:val="28"/>
        </w:rPr>
        <w:t>или его части, в том числе инициативного бюджетирования</w:t>
      </w:r>
      <w:r w:rsidR="00406E7D">
        <w:rPr>
          <w:sz w:val="28"/>
        </w:rPr>
        <w:t>.</w:t>
      </w:r>
    </w:p>
    <w:p w14:paraId="286743EF" w14:textId="77777777" w:rsidR="00B01F9E" w:rsidRDefault="00F75388" w:rsidP="00B01F9E">
      <w:pPr>
        <w:autoSpaceDE w:val="0"/>
        <w:autoSpaceDN w:val="0"/>
        <w:adjustRightInd w:val="0"/>
        <w:ind w:firstLine="851"/>
        <w:rPr>
          <w:rFonts w:eastAsia="Calibri"/>
          <w:b/>
          <w:bCs/>
          <w:sz w:val="28"/>
          <w:szCs w:val="28"/>
        </w:rPr>
      </w:pPr>
      <w:r>
        <w:rPr>
          <w:rFonts w:eastAsia="Calibri"/>
          <w:b/>
          <w:bCs/>
          <w:sz w:val="28"/>
          <w:szCs w:val="28"/>
        </w:rPr>
        <w:lastRenderedPageBreak/>
        <w:t xml:space="preserve">    </w:t>
      </w:r>
      <w:r w:rsidR="00B01F9E" w:rsidRPr="00B01F9E">
        <w:rPr>
          <w:rFonts w:eastAsia="Calibri"/>
          <w:b/>
          <w:bCs/>
          <w:sz w:val="28"/>
          <w:szCs w:val="28"/>
        </w:rPr>
        <w:t>Оптимизация налогового администрирования.</w:t>
      </w:r>
    </w:p>
    <w:p w14:paraId="1CA5E485" w14:textId="77777777" w:rsidR="00F75388" w:rsidRDefault="00F75388" w:rsidP="00B01F9E">
      <w:pPr>
        <w:autoSpaceDE w:val="0"/>
        <w:autoSpaceDN w:val="0"/>
        <w:adjustRightInd w:val="0"/>
        <w:ind w:firstLine="851"/>
        <w:rPr>
          <w:rFonts w:eastAsia="Calibri"/>
          <w:b/>
          <w:bCs/>
          <w:sz w:val="28"/>
          <w:szCs w:val="28"/>
        </w:rPr>
      </w:pPr>
    </w:p>
    <w:p w14:paraId="233C7ABD" w14:textId="77777777" w:rsidR="00B01F9E" w:rsidRDefault="00B01F9E" w:rsidP="00B01F9E">
      <w:pPr>
        <w:autoSpaceDE w:val="0"/>
        <w:autoSpaceDN w:val="0"/>
        <w:adjustRightInd w:val="0"/>
        <w:ind w:firstLine="851"/>
        <w:jc w:val="both"/>
        <w:rPr>
          <w:rFonts w:eastAsia="Calibri"/>
          <w:snapToGrid w:val="0"/>
          <w:sz w:val="28"/>
          <w:szCs w:val="28"/>
          <w:lang w:eastAsia="en-US"/>
        </w:rPr>
      </w:pPr>
      <w:r>
        <w:rPr>
          <w:rFonts w:eastAsia="Calibri"/>
          <w:sz w:val="28"/>
          <w:szCs w:val="28"/>
          <w:lang w:eastAsia="en-US"/>
        </w:rPr>
        <w:t>Федеральным законом от 14.07.2022 № 263-ФЗ "О внесении изменений в части первую и вторую Налогового кодекса Российской Федерации" в налоговую практику с 1 января 2023 года в</w:t>
      </w:r>
      <w:r>
        <w:rPr>
          <w:rFonts w:eastAsia="Calibri"/>
          <w:snapToGrid w:val="0"/>
          <w:sz w:val="28"/>
          <w:szCs w:val="28"/>
          <w:lang w:eastAsia="en-US"/>
        </w:rPr>
        <w:t xml:space="preserve">ведено понятие "единый налоговый платеж организации, индивидуального предпринимателя". Внесенные изменения предусматривают применение особого порядка уплаты налогов, </w:t>
      </w:r>
      <w:r>
        <w:rPr>
          <w:rFonts w:eastAsia="Calibri"/>
          <w:sz w:val="28"/>
          <w:szCs w:val="28"/>
          <w:lang w:eastAsia="en-US"/>
        </w:rPr>
        <w:t xml:space="preserve">сборов, страховых взносов, пеней, штрафов, процентов.  </w:t>
      </w:r>
      <w:r>
        <w:rPr>
          <w:rFonts w:eastAsia="Calibri"/>
          <w:snapToGrid w:val="0"/>
          <w:sz w:val="28"/>
          <w:szCs w:val="28"/>
          <w:lang w:eastAsia="en-US"/>
        </w:rPr>
        <w:t xml:space="preserve">С 2023 года налоги и взносы перечисляются единым налоговым платежом на единый налоговый счет в Федеральном казначействе. </w:t>
      </w:r>
    </w:p>
    <w:p w14:paraId="623D75E1" w14:textId="77777777" w:rsidR="00B01F9E" w:rsidRDefault="00B01F9E" w:rsidP="00B01F9E">
      <w:pPr>
        <w:autoSpaceDE w:val="0"/>
        <w:autoSpaceDN w:val="0"/>
        <w:adjustRightInd w:val="0"/>
        <w:ind w:firstLine="851"/>
        <w:jc w:val="both"/>
        <w:rPr>
          <w:rFonts w:eastAsia="Calibri"/>
          <w:snapToGrid w:val="0"/>
          <w:sz w:val="28"/>
          <w:szCs w:val="28"/>
          <w:lang w:eastAsia="en-US"/>
        </w:rPr>
      </w:pPr>
      <w:r>
        <w:rPr>
          <w:rFonts w:eastAsia="Calibri"/>
          <w:snapToGrid w:val="0"/>
          <w:sz w:val="28"/>
          <w:szCs w:val="28"/>
          <w:lang w:eastAsia="en-US"/>
        </w:rPr>
        <w:t xml:space="preserve">С указанного единого налогового счета органы казначейства производят отчисления по конкретным налогам на счета бюджетов субъектов Российской Федерации и местных бюджетов на основании документов налоговых органов с учетом установленных сроков уплаты налогов. </w:t>
      </w:r>
    </w:p>
    <w:p w14:paraId="6AE0350B" w14:textId="77777777" w:rsidR="00B01F9E" w:rsidRDefault="00B01F9E" w:rsidP="00B01F9E">
      <w:pPr>
        <w:autoSpaceDE w:val="0"/>
        <w:autoSpaceDN w:val="0"/>
        <w:adjustRightInd w:val="0"/>
        <w:ind w:firstLine="851"/>
        <w:jc w:val="both"/>
        <w:rPr>
          <w:rFonts w:eastAsia="Calibri"/>
          <w:snapToGrid w:val="0"/>
          <w:sz w:val="28"/>
          <w:szCs w:val="28"/>
          <w:lang w:eastAsia="en-US"/>
        </w:rPr>
      </w:pPr>
      <w:r>
        <w:rPr>
          <w:rFonts w:eastAsia="Calibri"/>
          <w:snapToGrid w:val="0"/>
          <w:sz w:val="28"/>
          <w:szCs w:val="28"/>
          <w:lang w:eastAsia="en-US"/>
        </w:rPr>
        <w:t>Введение новой практики расчетов с бюджетом предполагало  достижение следующих основных целей:</w:t>
      </w:r>
    </w:p>
    <w:p w14:paraId="365FCDF3" w14:textId="77777777" w:rsidR="00B01F9E" w:rsidRDefault="00B01F9E" w:rsidP="00B01F9E">
      <w:pPr>
        <w:ind w:right="-144" w:firstLine="851"/>
        <w:jc w:val="both"/>
        <w:rPr>
          <w:rFonts w:eastAsia="Calibri"/>
          <w:snapToGrid w:val="0"/>
          <w:sz w:val="28"/>
          <w:szCs w:val="28"/>
          <w:lang w:eastAsia="en-US"/>
        </w:rPr>
      </w:pPr>
      <w:r>
        <w:rPr>
          <w:rFonts w:eastAsia="Calibri"/>
          <w:snapToGrid w:val="0"/>
          <w:sz w:val="28"/>
          <w:szCs w:val="28"/>
          <w:lang w:eastAsia="en-US"/>
        </w:rPr>
        <w:t>упрощение порядка расчетов налогоплательщиков с бюджетом;</w:t>
      </w:r>
    </w:p>
    <w:p w14:paraId="146CACEF" w14:textId="77777777" w:rsidR="00B01F9E" w:rsidRDefault="00B01F9E" w:rsidP="00B01F9E">
      <w:pPr>
        <w:ind w:right="-144" w:firstLine="851"/>
        <w:jc w:val="both"/>
        <w:rPr>
          <w:rFonts w:eastAsia="Calibri"/>
          <w:snapToGrid w:val="0"/>
          <w:sz w:val="28"/>
          <w:szCs w:val="28"/>
          <w:lang w:eastAsia="en-US"/>
        </w:rPr>
      </w:pPr>
      <w:r>
        <w:rPr>
          <w:rFonts w:eastAsia="Calibri"/>
          <w:snapToGrid w:val="0"/>
          <w:sz w:val="28"/>
          <w:szCs w:val="28"/>
          <w:lang w:eastAsia="en-US"/>
        </w:rPr>
        <w:t>оптимизацию состояния расчетов плательщиков с бюджетом по налоговым платежам.</w:t>
      </w:r>
    </w:p>
    <w:p w14:paraId="28331582" w14:textId="77777777" w:rsidR="00FF6EE8" w:rsidRDefault="00FF6EE8" w:rsidP="00B01F9E">
      <w:pPr>
        <w:ind w:right="-144" w:firstLine="851"/>
        <w:jc w:val="both"/>
        <w:rPr>
          <w:rFonts w:eastAsia="Calibri"/>
          <w:snapToGrid w:val="0"/>
          <w:sz w:val="28"/>
          <w:szCs w:val="28"/>
          <w:lang w:eastAsia="en-US"/>
        </w:rPr>
      </w:pPr>
    </w:p>
    <w:p w14:paraId="4ACCD70C"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 xml:space="preserve">Среди главных национальных целей развития страны на среднесрочную перспективу определены: </w:t>
      </w:r>
    </w:p>
    <w:p w14:paraId="2F62B164"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сохранение населения, здоровье и благополучие людей;</w:t>
      </w:r>
    </w:p>
    <w:p w14:paraId="783C0E7C"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возможности для самореализации и развития талантов;</w:t>
      </w:r>
    </w:p>
    <w:p w14:paraId="33049DFD"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комфортная и безопасная среда для жизни;</w:t>
      </w:r>
    </w:p>
    <w:p w14:paraId="532DBEF6"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достойный, эффективный труд и успешное предпринимательство;</w:t>
      </w:r>
    </w:p>
    <w:p w14:paraId="1D03CB38" w14:textId="77777777" w:rsidR="004764AC" w:rsidRPr="00732B05" w:rsidRDefault="004764AC" w:rsidP="004764AC">
      <w:pPr>
        <w:ind w:firstLine="851"/>
        <w:rPr>
          <w:rFonts w:eastAsia="Calibri"/>
          <w:sz w:val="28"/>
          <w:szCs w:val="28"/>
          <w:lang w:eastAsia="en-US"/>
        </w:rPr>
      </w:pPr>
      <w:r w:rsidRPr="00732B05">
        <w:rPr>
          <w:rFonts w:eastAsia="Calibri"/>
          <w:sz w:val="28"/>
          <w:szCs w:val="28"/>
          <w:lang w:eastAsia="en-US"/>
        </w:rPr>
        <w:t>цифровая трансформация.</w:t>
      </w:r>
    </w:p>
    <w:p w14:paraId="3597F3BE" w14:textId="77777777" w:rsidR="004764AC" w:rsidRDefault="004764AC" w:rsidP="004764AC">
      <w:pPr>
        <w:pStyle w:val="a5"/>
        <w:ind w:firstLine="851"/>
        <w:jc w:val="both"/>
        <w:rPr>
          <w:rFonts w:ascii="Times New Roman" w:hAnsi="Times New Roman"/>
          <w:sz w:val="28"/>
          <w:szCs w:val="28"/>
          <w:lang w:eastAsia="ru-RU"/>
        </w:rPr>
      </w:pPr>
      <w:r w:rsidRPr="00732B05">
        <w:rPr>
          <w:rFonts w:ascii="Times New Roman" w:hAnsi="Times New Roman"/>
          <w:sz w:val="28"/>
          <w:szCs w:val="28"/>
          <w:lang w:eastAsia="ru-RU"/>
        </w:rPr>
        <w:t>В соответствии с национальными целями Правительством Российской Федерации разработаны 13 национальных проектов (программ), 1</w:t>
      </w:r>
      <w:r>
        <w:rPr>
          <w:rFonts w:ascii="Times New Roman" w:hAnsi="Times New Roman"/>
          <w:sz w:val="28"/>
          <w:szCs w:val="28"/>
          <w:lang w:eastAsia="ru-RU"/>
        </w:rPr>
        <w:t>1</w:t>
      </w:r>
      <w:r w:rsidRPr="00732B05">
        <w:rPr>
          <w:rFonts w:ascii="Times New Roman" w:hAnsi="Times New Roman"/>
          <w:sz w:val="28"/>
          <w:szCs w:val="28"/>
          <w:lang w:eastAsia="ru-RU"/>
        </w:rPr>
        <w:t xml:space="preserve"> из которых реализуются в Ленинградской области.</w:t>
      </w:r>
    </w:p>
    <w:p w14:paraId="216E960B" w14:textId="77777777" w:rsidR="00FF6EE8" w:rsidRDefault="00FF6EE8" w:rsidP="004764AC">
      <w:pPr>
        <w:pStyle w:val="a5"/>
        <w:ind w:firstLine="851"/>
        <w:jc w:val="both"/>
        <w:rPr>
          <w:rFonts w:ascii="Times New Roman" w:hAnsi="Times New Roman"/>
          <w:sz w:val="28"/>
          <w:szCs w:val="28"/>
          <w:lang w:eastAsia="ru-RU"/>
        </w:rPr>
      </w:pPr>
      <w:r>
        <w:rPr>
          <w:rFonts w:ascii="Times New Roman" w:hAnsi="Times New Roman"/>
          <w:sz w:val="28"/>
          <w:szCs w:val="28"/>
          <w:lang w:eastAsia="ru-RU"/>
        </w:rPr>
        <w:t xml:space="preserve">В Дубровском городском поселении </w:t>
      </w:r>
      <w:r w:rsidR="00F75388">
        <w:rPr>
          <w:rFonts w:ascii="Times New Roman" w:hAnsi="Times New Roman"/>
          <w:sz w:val="28"/>
          <w:szCs w:val="28"/>
          <w:lang w:eastAsia="ru-RU"/>
        </w:rPr>
        <w:t xml:space="preserve">реализуются </w:t>
      </w:r>
      <w:r w:rsidR="00E73295">
        <w:rPr>
          <w:rFonts w:ascii="Times New Roman" w:hAnsi="Times New Roman"/>
          <w:sz w:val="28"/>
          <w:szCs w:val="28"/>
          <w:lang w:eastAsia="ru-RU"/>
        </w:rPr>
        <w:t>7</w:t>
      </w:r>
      <w:r w:rsidR="00F75388">
        <w:rPr>
          <w:rFonts w:ascii="Times New Roman" w:hAnsi="Times New Roman"/>
          <w:sz w:val="28"/>
          <w:szCs w:val="28"/>
          <w:lang w:eastAsia="ru-RU"/>
        </w:rPr>
        <w:t xml:space="preserve"> муниципальных программ.</w:t>
      </w:r>
    </w:p>
    <w:p w14:paraId="2A7EEB8E" w14:textId="77777777" w:rsidR="00C714C0" w:rsidRPr="005C7083" w:rsidRDefault="00C714C0" w:rsidP="00C714C0">
      <w:pPr>
        <w:widowControl w:val="0"/>
        <w:autoSpaceDE w:val="0"/>
        <w:autoSpaceDN w:val="0"/>
        <w:adjustRightInd w:val="0"/>
        <w:ind w:firstLine="709"/>
        <w:jc w:val="both"/>
        <w:rPr>
          <w:sz w:val="28"/>
          <w:szCs w:val="28"/>
        </w:rPr>
      </w:pPr>
    </w:p>
    <w:p w14:paraId="621F6BF8" w14:textId="77777777" w:rsidR="00C714C0" w:rsidRPr="005C7083" w:rsidRDefault="00C714C0" w:rsidP="00C714C0">
      <w:pPr>
        <w:widowControl w:val="0"/>
        <w:autoSpaceDE w:val="0"/>
        <w:autoSpaceDN w:val="0"/>
        <w:adjustRightInd w:val="0"/>
        <w:ind w:firstLine="709"/>
        <w:jc w:val="both"/>
        <w:rPr>
          <w:sz w:val="28"/>
          <w:szCs w:val="28"/>
        </w:rPr>
      </w:pPr>
    </w:p>
    <w:p w14:paraId="6A7DEA93" w14:textId="77777777" w:rsidR="00C714C0" w:rsidRPr="005C7083" w:rsidRDefault="00C714C0" w:rsidP="00C714C0">
      <w:pPr>
        <w:widowControl w:val="0"/>
        <w:autoSpaceDE w:val="0"/>
        <w:autoSpaceDN w:val="0"/>
        <w:adjustRightInd w:val="0"/>
        <w:ind w:firstLine="709"/>
        <w:jc w:val="center"/>
        <w:rPr>
          <w:b/>
          <w:sz w:val="28"/>
          <w:szCs w:val="28"/>
        </w:rPr>
      </w:pPr>
      <w:r w:rsidRPr="005C7083">
        <w:rPr>
          <w:b/>
          <w:sz w:val="28"/>
          <w:szCs w:val="28"/>
        </w:rPr>
        <w:t>Меры в области налоговой политики, планируемые к реализации в 20</w:t>
      </w:r>
      <w:r>
        <w:rPr>
          <w:b/>
          <w:sz w:val="28"/>
          <w:szCs w:val="28"/>
        </w:rPr>
        <w:t>2</w:t>
      </w:r>
      <w:r w:rsidR="00AF704F">
        <w:rPr>
          <w:b/>
          <w:sz w:val="28"/>
          <w:szCs w:val="28"/>
        </w:rPr>
        <w:t xml:space="preserve">5 </w:t>
      </w:r>
      <w:r w:rsidRPr="005C7083">
        <w:rPr>
          <w:b/>
          <w:sz w:val="28"/>
          <w:szCs w:val="28"/>
        </w:rPr>
        <w:t>году и плановом периоде 20</w:t>
      </w:r>
      <w:r>
        <w:rPr>
          <w:b/>
          <w:sz w:val="28"/>
          <w:szCs w:val="28"/>
        </w:rPr>
        <w:t>2</w:t>
      </w:r>
      <w:r w:rsidR="00AF704F">
        <w:rPr>
          <w:b/>
          <w:sz w:val="28"/>
          <w:szCs w:val="28"/>
        </w:rPr>
        <w:t>6</w:t>
      </w:r>
      <w:r w:rsidRPr="005C7083">
        <w:rPr>
          <w:b/>
          <w:sz w:val="28"/>
          <w:szCs w:val="28"/>
        </w:rPr>
        <w:t xml:space="preserve"> и 20</w:t>
      </w:r>
      <w:r>
        <w:rPr>
          <w:b/>
          <w:sz w:val="28"/>
          <w:szCs w:val="28"/>
        </w:rPr>
        <w:t>2</w:t>
      </w:r>
      <w:r w:rsidR="00AF704F">
        <w:rPr>
          <w:b/>
          <w:sz w:val="28"/>
          <w:szCs w:val="28"/>
        </w:rPr>
        <w:t>7</w:t>
      </w:r>
      <w:r w:rsidRPr="005C7083">
        <w:rPr>
          <w:b/>
          <w:sz w:val="28"/>
          <w:szCs w:val="28"/>
        </w:rPr>
        <w:t xml:space="preserve"> годов</w:t>
      </w:r>
    </w:p>
    <w:p w14:paraId="7B9CEF4D" w14:textId="77777777" w:rsidR="00C714C0" w:rsidRPr="005C7083" w:rsidRDefault="00C714C0" w:rsidP="00C714C0">
      <w:pPr>
        <w:widowControl w:val="0"/>
        <w:autoSpaceDE w:val="0"/>
        <w:autoSpaceDN w:val="0"/>
        <w:adjustRightInd w:val="0"/>
        <w:ind w:firstLine="709"/>
        <w:jc w:val="center"/>
        <w:rPr>
          <w:b/>
          <w:sz w:val="28"/>
          <w:szCs w:val="28"/>
        </w:rPr>
      </w:pPr>
    </w:p>
    <w:p w14:paraId="4E955E60" w14:textId="77777777" w:rsidR="00C714C0" w:rsidRPr="005C7083" w:rsidRDefault="00C714C0" w:rsidP="00C714C0">
      <w:pPr>
        <w:widowControl w:val="0"/>
        <w:autoSpaceDE w:val="0"/>
        <w:autoSpaceDN w:val="0"/>
        <w:ind w:firstLine="540"/>
        <w:jc w:val="both"/>
        <w:rPr>
          <w:rFonts w:eastAsia="Batang"/>
          <w:sz w:val="28"/>
          <w:szCs w:val="28"/>
          <w:lang w:eastAsia="ko-KR"/>
        </w:rPr>
      </w:pPr>
      <w:r w:rsidRPr="005C7083">
        <w:rPr>
          <w:rFonts w:eastAsia="Batang"/>
          <w:sz w:val="28"/>
          <w:szCs w:val="28"/>
          <w:lang w:eastAsia="ko-KR"/>
        </w:rPr>
        <w:t xml:space="preserve">В рамках совершенствования налогообложения имущества физических лиц года в Налоговый кодекс введена новая </w:t>
      </w:r>
      <w:hyperlink r:id="rId6" w:history="1">
        <w:r w:rsidRPr="005C7083">
          <w:rPr>
            <w:rFonts w:eastAsia="Batang"/>
            <w:sz w:val="28"/>
            <w:szCs w:val="28"/>
            <w:lang w:eastAsia="ko-KR"/>
          </w:rPr>
          <w:t>глава 32</w:t>
        </w:r>
      </w:hyperlink>
      <w:r w:rsidRPr="005C7083">
        <w:rPr>
          <w:rFonts w:eastAsia="Batang"/>
          <w:sz w:val="28"/>
          <w:szCs w:val="28"/>
          <w:lang w:eastAsia="ko-KR"/>
        </w:rPr>
        <w:t xml:space="preserve"> "Налог на имущество физических лиц".</w:t>
      </w:r>
    </w:p>
    <w:p w14:paraId="53525706" w14:textId="77777777" w:rsidR="00C714C0" w:rsidRPr="005C7083" w:rsidRDefault="00C714C0" w:rsidP="00C714C0">
      <w:pPr>
        <w:widowControl w:val="0"/>
        <w:autoSpaceDE w:val="0"/>
        <w:autoSpaceDN w:val="0"/>
        <w:ind w:firstLine="540"/>
        <w:jc w:val="both"/>
        <w:rPr>
          <w:rFonts w:eastAsia="Batang"/>
          <w:sz w:val="28"/>
          <w:szCs w:val="28"/>
          <w:lang w:eastAsia="ko-KR"/>
        </w:rPr>
      </w:pPr>
      <w:r w:rsidRPr="005C7083">
        <w:rPr>
          <w:rFonts w:eastAsia="Batang"/>
          <w:sz w:val="28"/>
          <w:szCs w:val="28"/>
          <w:lang w:eastAsia="ko-KR"/>
        </w:rPr>
        <w:t>Целью введения нового налога на имущество физических лиц является переход к более справедливому налогообложению</w:t>
      </w:r>
      <w:r>
        <w:rPr>
          <w:rFonts w:eastAsia="Batang"/>
          <w:sz w:val="28"/>
          <w:szCs w:val="28"/>
          <w:lang w:eastAsia="ko-KR"/>
        </w:rPr>
        <w:t>,</w:t>
      </w:r>
      <w:r w:rsidRPr="005C7083">
        <w:rPr>
          <w:rFonts w:eastAsia="Batang"/>
          <w:sz w:val="28"/>
          <w:szCs w:val="28"/>
          <w:lang w:eastAsia="ko-KR"/>
        </w:rPr>
        <w:t xml:space="preserve"> исходя из кадастровой стоимости имущества, как наиболее приближенной к рыночной стоимости этого имущества.</w:t>
      </w:r>
    </w:p>
    <w:p w14:paraId="18E16C54" w14:textId="77777777" w:rsidR="00C714C0" w:rsidRPr="005C7083" w:rsidRDefault="00C714C0" w:rsidP="00C714C0">
      <w:pPr>
        <w:widowControl w:val="0"/>
        <w:autoSpaceDE w:val="0"/>
        <w:autoSpaceDN w:val="0"/>
        <w:ind w:firstLine="540"/>
        <w:jc w:val="both"/>
        <w:rPr>
          <w:rFonts w:eastAsia="Batang"/>
          <w:sz w:val="28"/>
          <w:szCs w:val="28"/>
          <w:lang w:eastAsia="ko-KR"/>
        </w:rPr>
      </w:pPr>
      <w:r w:rsidRPr="005C7083">
        <w:rPr>
          <w:rFonts w:eastAsia="Batang"/>
          <w:sz w:val="28"/>
          <w:szCs w:val="28"/>
          <w:lang w:eastAsia="ko-KR"/>
        </w:rPr>
        <w:lastRenderedPageBreak/>
        <w:t>Обеспечивая равенство налогообложения и защиту социально незащищенных категорий граждан, на федеральном уровне предусмотрены налоговые вычеты в отношении объектов жилого назначения, налоговые льготы, предоставляемые отдельным категориям налогоплательщиков, а также понижающие коэффициенты, применяемые в течение первых четырех налоговых периодов после введения нового налога.</w:t>
      </w:r>
    </w:p>
    <w:p w14:paraId="1B05A29E" w14:textId="77777777" w:rsidR="00C714C0" w:rsidRPr="005C7083" w:rsidRDefault="00C714C0" w:rsidP="00C714C0">
      <w:pPr>
        <w:widowControl w:val="0"/>
        <w:autoSpaceDE w:val="0"/>
        <w:autoSpaceDN w:val="0"/>
        <w:ind w:firstLine="540"/>
        <w:jc w:val="both"/>
        <w:rPr>
          <w:rFonts w:eastAsia="Batang"/>
          <w:sz w:val="28"/>
          <w:szCs w:val="28"/>
          <w:lang w:eastAsia="ko-KR"/>
        </w:rPr>
      </w:pPr>
      <w:r w:rsidRPr="005C7083">
        <w:rPr>
          <w:rFonts w:eastAsia="Batang"/>
          <w:sz w:val="28"/>
          <w:szCs w:val="28"/>
          <w:lang w:eastAsia="ko-KR"/>
        </w:rPr>
        <w:t>Учитывая местный характер налога, широкие полномочия по установлению налога предоставлены субъектам Российской Федерации и представительным органам муниципальных образований.</w:t>
      </w:r>
    </w:p>
    <w:p w14:paraId="423C418B" w14:textId="77777777" w:rsidR="00C714C0" w:rsidRPr="005C7083" w:rsidRDefault="00C714C0" w:rsidP="00C714C0">
      <w:pPr>
        <w:widowControl w:val="0"/>
        <w:autoSpaceDE w:val="0"/>
        <w:autoSpaceDN w:val="0"/>
        <w:ind w:firstLine="540"/>
        <w:jc w:val="both"/>
        <w:rPr>
          <w:rFonts w:eastAsia="Batang"/>
          <w:sz w:val="28"/>
          <w:szCs w:val="28"/>
          <w:lang w:eastAsia="ko-KR"/>
        </w:rPr>
      </w:pPr>
      <w:r w:rsidRPr="005C7083">
        <w:rPr>
          <w:rFonts w:eastAsia="Batang"/>
          <w:sz w:val="28"/>
          <w:szCs w:val="28"/>
          <w:lang w:eastAsia="ko-KR"/>
        </w:rPr>
        <w:t>По решению представительных органов муниципальных образований налог вводится в действие или прекращает действовать на соответствующей территории, определяются конкретные налоговые ставки, могут увеличиваться размеры налоговых вычетов и устанавливаться дополнительные налоговые льготы.</w:t>
      </w:r>
    </w:p>
    <w:p w14:paraId="1CAB498A" w14:textId="77777777" w:rsidR="00C714C0" w:rsidRPr="005C7083" w:rsidRDefault="00C714C0" w:rsidP="00C714C0">
      <w:pPr>
        <w:widowControl w:val="0"/>
        <w:autoSpaceDE w:val="0"/>
        <w:autoSpaceDN w:val="0"/>
        <w:ind w:left="84" w:firstLine="636"/>
        <w:jc w:val="both"/>
        <w:rPr>
          <w:rFonts w:eastAsia="Batang"/>
          <w:sz w:val="28"/>
          <w:szCs w:val="28"/>
          <w:lang w:eastAsia="ko-KR"/>
        </w:rPr>
      </w:pPr>
      <w:r w:rsidRPr="005C7083">
        <w:rPr>
          <w:rFonts w:eastAsia="Batang"/>
          <w:sz w:val="28"/>
          <w:szCs w:val="28"/>
          <w:lang w:eastAsia="ko-KR"/>
        </w:rPr>
        <w:t xml:space="preserve">В Ленинградской области принят областной закон от </w:t>
      </w:r>
      <w:r w:rsidRPr="00A03228">
        <w:rPr>
          <w:rFonts w:eastAsia="Batang"/>
          <w:sz w:val="28"/>
          <w:szCs w:val="28"/>
          <w:lang w:eastAsia="ko-KR"/>
        </w:rPr>
        <w:t>29.10.2015</w:t>
      </w:r>
      <w:r w:rsidRPr="00A03228">
        <w:rPr>
          <w:rFonts w:eastAsia="Batang"/>
          <w:sz w:val="28"/>
          <w:szCs w:val="28"/>
          <w:lang w:eastAsia="ko-KR"/>
        </w:rPr>
        <w:br/>
        <w:t>№ 102-оз "</w:t>
      </w:r>
      <w:r w:rsidRPr="005C7083">
        <w:rPr>
          <w:rFonts w:eastAsia="Batang"/>
          <w:sz w:val="28"/>
          <w:szCs w:val="28"/>
          <w:lang w:eastAsia="ko-KR"/>
        </w:rPr>
        <w:t>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14:paraId="7230F704" w14:textId="77777777" w:rsidR="00C714C0" w:rsidRPr="005C7083" w:rsidRDefault="00C714C0" w:rsidP="00C714C0">
      <w:pPr>
        <w:autoSpaceDE w:val="0"/>
        <w:autoSpaceDN w:val="0"/>
        <w:adjustRightInd w:val="0"/>
        <w:ind w:firstLine="720"/>
        <w:jc w:val="both"/>
        <w:rPr>
          <w:sz w:val="28"/>
          <w:szCs w:val="28"/>
        </w:rPr>
      </w:pPr>
      <w:r w:rsidRPr="005C7083">
        <w:rPr>
          <w:snapToGrid w:val="0"/>
          <w:sz w:val="28"/>
          <w:szCs w:val="28"/>
        </w:rPr>
        <w:t xml:space="preserve">Одним из </w:t>
      </w:r>
      <w:r w:rsidRPr="005C7083">
        <w:rPr>
          <w:sz w:val="28"/>
          <w:szCs w:val="28"/>
        </w:rPr>
        <w:t>конечных результатов проводимой налоговой политики в муниципальном образовании «</w:t>
      </w:r>
      <w:r>
        <w:rPr>
          <w:sz w:val="28"/>
          <w:szCs w:val="28"/>
        </w:rPr>
        <w:t>Дубр</w:t>
      </w:r>
      <w:r w:rsidRPr="005C7083">
        <w:rPr>
          <w:sz w:val="28"/>
          <w:szCs w:val="28"/>
        </w:rPr>
        <w:t>овск</w:t>
      </w:r>
      <w:r>
        <w:rPr>
          <w:sz w:val="28"/>
          <w:szCs w:val="28"/>
        </w:rPr>
        <w:t>ое</w:t>
      </w:r>
      <w:r w:rsidRPr="005C7083">
        <w:rPr>
          <w:sz w:val="28"/>
          <w:szCs w:val="28"/>
        </w:rPr>
        <w:t xml:space="preserve"> городское поселение</w:t>
      </w:r>
      <w:r>
        <w:rPr>
          <w:sz w:val="28"/>
          <w:szCs w:val="28"/>
        </w:rPr>
        <w:t>»</w:t>
      </w:r>
      <w:r w:rsidRPr="005C7083">
        <w:rPr>
          <w:sz w:val="28"/>
          <w:szCs w:val="28"/>
        </w:rPr>
        <w:t xml:space="preserve"> является рост доходной части бюджета.</w:t>
      </w:r>
    </w:p>
    <w:p w14:paraId="5B814405" w14:textId="77777777" w:rsidR="00C714C0" w:rsidRPr="005C7083" w:rsidRDefault="00C714C0" w:rsidP="00C714C0">
      <w:pPr>
        <w:ind w:firstLine="720"/>
        <w:jc w:val="both"/>
        <w:rPr>
          <w:snapToGrid w:val="0"/>
          <w:sz w:val="28"/>
          <w:szCs w:val="28"/>
        </w:rPr>
      </w:pPr>
      <w:r w:rsidRPr="005C7083">
        <w:rPr>
          <w:snapToGrid w:val="0"/>
          <w:sz w:val="28"/>
          <w:szCs w:val="28"/>
        </w:rPr>
        <w:t>Для достижения данного результата необходимо принятие действенных мер по повышению налогового потенциала, в том числе:</w:t>
      </w:r>
    </w:p>
    <w:p w14:paraId="091B5F7E" w14:textId="77777777" w:rsidR="00C714C0" w:rsidRPr="005C7083" w:rsidRDefault="00C714C0" w:rsidP="00C714C0">
      <w:pPr>
        <w:numPr>
          <w:ilvl w:val="0"/>
          <w:numId w:val="3"/>
        </w:numPr>
        <w:tabs>
          <w:tab w:val="left" w:pos="993"/>
        </w:tabs>
        <w:ind w:left="0" w:firstLine="709"/>
        <w:jc w:val="both"/>
        <w:rPr>
          <w:sz w:val="28"/>
          <w:szCs w:val="28"/>
        </w:rPr>
      </w:pPr>
      <w:r w:rsidRPr="005C7083">
        <w:rPr>
          <w:sz w:val="28"/>
          <w:szCs w:val="28"/>
        </w:rPr>
        <w:t>осуществление анализа обоснованности, эффективности и целесообразности предоставления налоговых льгот, установленных областными законами Ленинградской области и нормативными правовыми актами органа местн</w:t>
      </w:r>
      <w:r>
        <w:rPr>
          <w:sz w:val="28"/>
          <w:szCs w:val="28"/>
        </w:rPr>
        <w:t>ого самоуправления муниципального образования</w:t>
      </w:r>
      <w:r w:rsidRPr="005C7083">
        <w:rPr>
          <w:sz w:val="28"/>
          <w:szCs w:val="28"/>
        </w:rPr>
        <w:t xml:space="preserve"> «</w:t>
      </w:r>
      <w:r>
        <w:rPr>
          <w:sz w:val="28"/>
          <w:szCs w:val="28"/>
        </w:rPr>
        <w:t>Дубро</w:t>
      </w:r>
      <w:r w:rsidRPr="005C7083">
        <w:rPr>
          <w:sz w:val="28"/>
          <w:szCs w:val="28"/>
        </w:rPr>
        <w:t>вское городское поселение</w:t>
      </w:r>
      <w:r>
        <w:rPr>
          <w:sz w:val="28"/>
          <w:szCs w:val="28"/>
        </w:rPr>
        <w:t>».</w:t>
      </w:r>
    </w:p>
    <w:p w14:paraId="7A2B18EC" w14:textId="77777777" w:rsidR="00C714C0" w:rsidRPr="005C7083" w:rsidRDefault="00C714C0" w:rsidP="00C714C0">
      <w:pPr>
        <w:ind w:firstLine="720"/>
        <w:jc w:val="both"/>
        <w:rPr>
          <w:sz w:val="28"/>
          <w:szCs w:val="28"/>
        </w:rPr>
      </w:pPr>
      <w:r w:rsidRPr="005C7083">
        <w:rPr>
          <w:sz w:val="28"/>
          <w:szCs w:val="28"/>
        </w:rPr>
        <w:t>При этом необходимо изменить подходы к установлению новых налоговых льгот – обязательным элементом процесса введения новой льготы должн</w:t>
      </w:r>
      <w:r>
        <w:rPr>
          <w:sz w:val="28"/>
          <w:szCs w:val="28"/>
        </w:rPr>
        <w:t>а быть оценка их эффективности.</w:t>
      </w:r>
    </w:p>
    <w:p w14:paraId="6267FFC2" w14:textId="77777777" w:rsidR="00C714C0" w:rsidRPr="005C7083" w:rsidRDefault="00C714C0" w:rsidP="00C714C0">
      <w:pPr>
        <w:ind w:firstLine="720"/>
        <w:jc w:val="both"/>
        <w:rPr>
          <w:sz w:val="28"/>
          <w:szCs w:val="28"/>
        </w:rPr>
      </w:pPr>
      <w:r w:rsidRPr="005C7083">
        <w:rPr>
          <w:sz w:val="28"/>
          <w:szCs w:val="28"/>
        </w:rPr>
        <w:t>Для этого любая новая налоговая льгота должна устанавл</w:t>
      </w:r>
      <w:r>
        <w:rPr>
          <w:sz w:val="28"/>
          <w:szCs w:val="28"/>
        </w:rPr>
        <w:t>иваться на ограниченный период:</w:t>
      </w:r>
      <w:r w:rsidRPr="005C7083">
        <w:rPr>
          <w:sz w:val="28"/>
          <w:szCs w:val="28"/>
        </w:rPr>
        <w:t xml:space="preserve"> например, на 5 лет или более длительный срок</w:t>
      </w:r>
      <w:r>
        <w:rPr>
          <w:sz w:val="28"/>
          <w:szCs w:val="28"/>
        </w:rPr>
        <w:t>,</w:t>
      </w:r>
      <w:r w:rsidRPr="005C7083">
        <w:rPr>
          <w:sz w:val="28"/>
          <w:szCs w:val="28"/>
        </w:rPr>
        <w:t xml:space="preserve"> в зависимости от целевой направленности этой льготы. По мере приближения истечения срока действия льготы принятие решения о ее возможном продлении должно производиться с учетом резул</w:t>
      </w:r>
      <w:r>
        <w:rPr>
          <w:sz w:val="28"/>
          <w:szCs w:val="28"/>
        </w:rPr>
        <w:t>ьтатов анализа ее эффективности.</w:t>
      </w:r>
    </w:p>
    <w:p w14:paraId="4ACB9037" w14:textId="77777777" w:rsidR="00C714C0" w:rsidRPr="005C7083" w:rsidRDefault="00C714C0" w:rsidP="00C714C0">
      <w:pPr>
        <w:numPr>
          <w:ilvl w:val="0"/>
          <w:numId w:val="3"/>
        </w:numPr>
        <w:tabs>
          <w:tab w:val="left" w:pos="993"/>
        </w:tabs>
        <w:autoSpaceDE w:val="0"/>
        <w:autoSpaceDN w:val="0"/>
        <w:adjustRightInd w:val="0"/>
        <w:ind w:left="0" w:firstLine="709"/>
        <w:jc w:val="both"/>
        <w:rPr>
          <w:sz w:val="28"/>
          <w:szCs w:val="28"/>
        </w:rPr>
      </w:pPr>
      <w:r w:rsidRPr="005C7083">
        <w:rPr>
          <w:sz w:val="28"/>
          <w:szCs w:val="28"/>
        </w:rPr>
        <w:t>проведение целенаправленных мероприятий по сокращению имеющейся задолженности по налогам в рамках работы к</w:t>
      </w:r>
      <w:r>
        <w:rPr>
          <w:sz w:val="28"/>
          <w:szCs w:val="28"/>
        </w:rPr>
        <w:t>омиссий по неплатежам в бюджет.</w:t>
      </w:r>
    </w:p>
    <w:p w14:paraId="7E68668B"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Особое внимание при проведении комиссий необходимо уделять вопросам погашения задолженности по налогу на доходы физических лиц с учетом изменений, внесенных в Налоговый кодекс Российской Федерации в части введения ежеквартальной налоговой отчетности по данному налогу.</w:t>
      </w:r>
    </w:p>
    <w:p w14:paraId="0632D72A" w14:textId="77777777" w:rsidR="00C714C0" w:rsidRPr="005C7083" w:rsidRDefault="00C714C0" w:rsidP="00C714C0">
      <w:pPr>
        <w:autoSpaceDE w:val="0"/>
        <w:autoSpaceDN w:val="0"/>
        <w:adjustRightInd w:val="0"/>
        <w:ind w:firstLine="720"/>
        <w:jc w:val="both"/>
        <w:rPr>
          <w:sz w:val="28"/>
          <w:szCs w:val="28"/>
        </w:rPr>
      </w:pPr>
      <w:r w:rsidRPr="005C7083">
        <w:rPr>
          <w:sz w:val="28"/>
          <w:szCs w:val="28"/>
        </w:rPr>
        <w:lastRenderedPageBreak/>
        <w:t>Ранее задолженность по налогу на доходы физических лиц возможно было выявить только по результатам выездных налоговых проверок, проводимых налоговыми органами в соответствии с установленными планами.</w:t>
      </w:r>
    </w:p>
    <w:p w14:paraId="677512B0"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Органам местного самоуправления в рамках проведения мероприятий по наращиванию налогового потенциала необходимо продолжить:</w:t>
      </w:r>
    </w:p>
    <w:p w14:paraId="115ADF21" w14:textId="77777777" w:rsidR="00C714C0" w:rsidRPr="005C7083" w:rsidRDefault="00C714C0" w:rsidP="00C714C0">
      <w:pPr>
        <w:numPr>
          <w:ilvl w:val="0"/>
          <w:numId w:val="3"/>
        </w:numPr>
        <w:tabs>
          <w:tab w:val="left" w:pos="993"/>
        </w:tabs>
        <w:autoSpaceDE w:val="0"/>
        <w:autoSpaceDN w:val="0"/>
        <w:adjustRightInd w:val="0"/>
        <w:ind w:left="0" w:firstLine="709"/>
        <w:jc w:val="both"/>
        <w:rPr>
          <w:sz w:val="28"/>
          <w:szCs w:val="28"/>
        </w:rPr>
      </w:pPr>
      <w:r w:rsidRPr="005C7083">
        <w:rPr>
          <w:sz w:val="28"/>
          <w:szCs w:val="28"/>
        </w:rPr>
        <w:t>систематическую работу с организациями, которые в качестве налогового агента не перечисляют в бюджет налог на доходы физических лиц, удержанный с работников, нарушая тем самым налоговое законодательство;</w:t>
      </w:r>
    </w:p>
    <w:p w14:paraId="662EABC2" w14:textId="77777777" w:rsidR="00C714C0" w:rsidRPr="005C7083" w:rsidRDefault="00C714C0" w:rsidP="00C714C0">
      <w:pPr>
        <w:numPr>
          <w:ilvl w:val="0"/>
          <w:numId w:val="3"/>
        </w:numPr>
        <w:tabs>
          <w:tab w:val="left" w:pos="993"/>
        </w:tabs>
        <w:autoSpaceDE w:val="0"/>
        <w:autoSpaceDN w:val="0"/>
        <w:adjustRightInd w:val="0"/>
        <w:ind w:left="0" w:firstLine="709"/>
        <w:jc w:val="both"/>
        <w:rPr>
          <w:sz w:val="28"/>
          <w:szCs w:val="28"/>
        </w:rPr>
      </w:pPr>
      <w:r w:rsidRPr="005C7083">
        <w:rPr>
          <w:sz w:val="28"/>
          <w:szCs w:val="28"/>
        </w:rPr>
        <w:t>работу по легализации заработной платы, повышению её уровня всеми работодателями не ниже величины прожиточного минимума</w:t>
      </w:r>
      <w:r>
        <w:rPr>
          <w:sz w:val="28"/>
          <w:szCs w:val="28"/>
        </w:rPr>
        <w:t xml:space="preserve">, </w:t>
      </w:r>
      <w:r w:rsidRPr="005C7083">
        <w:rPr>
          <w:sz w:val="28"/>
          <w:szCs w:val="28"/>
        </w:rPr>
        <w:t>установленного в Ленинградской области</w:t>
      </w:r>
      <w:r>
        <w:rPr>
          <w:sz w:val="28"/>
          <w:szCs w:val="28"/>
        </w:rPr>
        <w:t>,</w:t>
      </w:r>
      <w:r w:rsidRPr="005C7083">
        <w:rPr>
          <w:sz w:val="28"/>
          <w:szCs w:val="28"/>
        </w:rPr>
        <w:t xml:space="preserve"> для трудоспособного </w:t>
      </w:r>
      <w:r>
        <w:rPr>
          <w:sz w:val="28"/>
          <w:szCs w:val="28"/>
        </w:rPr>
        <w:t>населения</w:t>
      </w:r>
      <w:r w:rsidRPr="005C7083">
        <w:rPr>
          <w:sz w:val="28"/>
          <w:szCs w:val="28"/>
        </w:rPr>
        <w:t>.</w:t>
      </w:r>
    </w:p>
    <w:p w14:paraId="27802937"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Существенным аспектом налоговой политики на среднесрочную перспективу будет также являться продолжение совершенствования налогового администрирования, что окажет положительное влияние на уровень доходной базы за счет повышения собираемости налоговых платежей во все уровни бюджетной системы, а также увеличения количества налогоплательщиков, работающих на территории муниципального образования «</w:t>
      </w:r>
      <w:r>
        <w:rPr>
          <w:sz w:val="28"/>
          <w:szCs w:val="28"/>
        </w:rPr>
        <w:t>Дубр</w:t>
      </w:r>
      <w:r w:rsidRPr="005C7083">
        <w:rPr>
          <w:sz w:val="28"/>
          <w:szCs w:val="28"/>
        </w:rPr>
        <w:t>овское городское поселение</w:t>
      </w:r>
      <w:r>
        <w:rPr>
          <w:sz w:val="28"/>
          <w:szCs w:val="28"/>
        </w:rPr>
        <w:t>».</w:t>
      </w:r>
    </w:p>
    <w:p w14:paraId="7AB9E07E"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Кроме того, на увеличение доходов бюджета муниципального образования в среднесрочном периоде положительное влияние должно оказать улучшение администрирования неналоговых поступлений.</w:t>
      </w:r>
    </w:p>
    <w:p w14:paraId="47E646D9"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При этом особое внимание необходимо уделять вопросам полноты поступления в бюджет средств от предоставления в аренду земельных участков и недвижимого имущества.</w:t>
      </w:r>
    </w:p>
    <w:p w14:paraId="6838BD15" w14:textId="77777777" w:rsidR="00C714C0" w:rsidRPr="005C7083" w:rsidRDefault="00C714C0" w:rsidP="00C714C0">
      <w:pPr>
        <w:autoSpaceDE w:val="0"/>
        <w:autoSpaceDN w:val="0"/>
        <w:adjustRightInd w:val="0"/>
        <w:ind w:firstLine="720"/>
        <w:jc w:val="both"/>
        <w:rPr>
          <w:sz w:val="28"/>
          <w:szCs w:val="28"/>
        </w:rPr>
      </w:pPr>
      <w:r w:rsidRPr="005C7083">
        <w:rPr>
          <w:sz w:val="28"/>
          <w:szCs w:val="28"/>
        </w:rPr>
        <w:t>Приоритетным направлением деятельности органов местного самоуправления муниципального образования «</w:t>
      </w:r>
      <w:r>
        <w:rPr>
          <w:sz w:val="28"/>
          <w:szCs w:val="28"/>
        </w:rPr>
        <w:t xml:space="preserve">Дубровское городское поселение» </w:t>
      </w:r>
      <w:r w:rsidRPr="005C7083">
        <w:rPr>
          <w:sz w:val="28"/>
          <w:szCs w:val="28"/>
        </w:rPr>
        <w:t>в 20</w:t>
      </w:r>
      <w:r>
        <w:rPr>
          <w:sz w:val="28"/>
          <w:szCs w:val="28"/>
        </w:rPr>
        <w:t>2</w:t>
      </w:r>
      <w:r w:rsidR="0005022A">
        <w:rPr>
          <w:sz w:val="28"/>
          <w:szCs w:val="28"/>
        </w:rPr>
        <w:t>5</w:t>
      </w:r>
      <w:r w:rsidR="00EB4B29">
        <w:rPr>
          <w:sz w:val="28"/>
          <w:szCs w:val="28"/>
        </w:rPr>
        <w:t xml:space="preserve"> </w:t>
      </w:r>
      <w:r w:rsidRPr="005C7083">
        <w:rPr>
          <w:sz w:val="28"/>
          <w:szCs w:val="28"/>
        </w:rPr>
        <w:t>году должно оставаться проведение мероприятий в рамках межведомственных рабочих групп по уточнению недостающих характеристик земельных участков с целью расширения налогооблагаемой базы по земельному налогу.</w:t>
      </w:r>
    </w:p>
    <w:p w14:paraId="63BACF0E" w14:textId="77777777" w:rsidR="00C714C0" w:rsidRPr="00B176DC" w:rsidRDefault="00C714C0" w:rsidP="00C714C0">
      <w:pPr>
        <w:ind w:firstLine="720"/>
        <w:jc w:val="both"/>
        <w:rPr>
          <w:rFonts w:ascii="Calibri" w:hAnsi="Calibri"/>
          <w:b/>
          <w:bCs/>
          <w:sz w:val="28"/>
          <w:szCs w:val="28"/>
        </w:rPr>
      </w:pPr>
      <w:r w:rsidRPr="005C7083">
        <w:rPr>
          <w:sz w:val="28"/>
          <w:szCs w:val="28"/>
        </w:rPr>
        <w:t>Все</w:t>
      </w:r>
      <w:r w:rsidRPr="005C7083">
        <w:rPr>
          <w:rFonts w:ascii="Baskerville Old Face" w:hAnsi="Baskerville Old Face"/>
          <w:sz w:val="28"/>
          <w:szCs w:val="28"/>
        </w:rPr>
        <w:t xml:space="preserve"> </w:t>
      </w:r>
      <w:r w:rsidRPr="005C7083">
        <w:rPr>
          <w:sz w:val="28"/>
          <w:szCs w:val="28"/>
        </w:rPr>
        <w:t>вышеперечисленные</w:t>
      </w:r>
      <w:r w:rsidRPr="005C7083">
        <w:rPr>
          <w:rFonts w:ascii="Baskerville Old Face" w:hAnsi="Baskerville Old Face"/>
          <w:sz w:val="28"/>
          <w:szCs w:val="28"/>
        </w:rPr>
        <w:t xml:space="preserve"> </w:t>
      </w:r>
      <w:r w:rsidRPr="005C7083">
        <w:rPr>
          <w:sz w:val="28"/>
          <w:szCs w:val="28"/>
        </w:rPr>
        <w:t>меры</w:t>
      </w:r>
      <w:r w:rsidRPr="005C7083">
        <w:rPr>
          <w:rFonts w:ascii="Baskerville Old Face" w:hAnsi="Baskerville Old Face"/>
          <w:sz w:val="28"/>
          <w:szCs w:val="28"/>
        </w:rPr>
        <w:t xml:space="preserve">, </w:t>
      </w:r>
      <w:r w:rsidRPr="005C7083">
        <w:rPr>
          <w:sz w:val="28"/>
          <w:szCs w:val="28"/>
        </w:rPr>
        <w:t>проводимые</w:t>
      </w:r>
      <w:r w:rsidRPr="005C7083">
        <w:rPr>
          <w:rFonts w:ascii="Baskerville Old Face" w:hAnsi="Baskerville Old Face"/>
          <w:sz w:val="28"/>
          <w:szCs w:val="28"/>
        </w:rPr>
        <w:t xml:space="preserve"> </w:t>
      </w:r>
      <w:r w:rsidRPr="005C7083">
        <w:rPr>
          <w:sz w:val="28"/>
          <w:szCs w:val="28"/>
        </w:rPr>
        <w:t>в</w:t>
      </w:r>
      <w:r w:rsidRPr="005C7083">
        <w:rPr>
          <w:rFonts w:ascii="Baskerville Old Face" w:hAnsi="Baskerville Old Face"/>
          <w:sz w:val="28"/>
          <w:szCs w:val="28"/>
        </w:rPr>
        <w:t xml:space="preserve"> </w:t>
      </w:r>
      <w:r w:rsidRPr="005C7083">
        <w:rPr>
          <w:sz w:val="28"/>
          <w:szCs w:val="28"/>
        </w:rPr>
        <w:t>рамках</w:t>
      </w:r>
      <w:r w:rsidRPr="005C7083">
        <w:rPr>
          <w:rFonts w:ascii="Baskerville Old Face" w:hAnsi="Baskerville Old Face"/>
          <w:sz w:val="28"/>
          <w:szCs w:val="28"/>
        </w:rPr>
        <w:t xml:space="preserve"> </w:t>
      </w:r>
      <w:r w:rsidRPr="005C7083">
        <w:rPr>
          <w:sz w:val="28"/>
          <w:szCs w:val="28"/>
        </w:rPr>
        <w:t>реализации</w:t>
      </w:r>
      <w:r w:rsidRPr="005C7083">
        <w:rPr>
          <w:rFonts w:ascii="Baskerville Old Face" w:hAnsi="Baskerville Old Face"/>
          <w:sz w:val="28"/>
          <w:szCs w:val="28"/>
        </w:rPr>
        <w:t xml:space="preserve"> </w:t>
      </w:r>
      <w:r w:rsidRPr="005C7083">
        <w:rPr>
          <w:sz w:val="28"/>
          <w:szCs w:val="28"/>
        </w:rPr>
        <w:t>налоговой</w:t>
      </w:r>
      <w:r w:rsidRPr="005C7083">
        <w:rPr>
          <w:rFonts w:ascii="Baskerville Old Face" w:hAnsi="Baskerville Old Face"/>
          <w:sz w:val="28"/>
          <w:szCs w:val="28"/>
        </w:rPr>
        <w:t xml:space="preserve"> </w:t>
      </w:r>
      <w:r w:rsidRPr="005C7083">
        <w:rPr>
          <w:sz w:val="28"/>
          <w:szCs w:val="28"/>
        </w:rPr>
        <w:t>политики</w:t>
      </w:r>
      <w:r w:rsidRPr="005C7083">
        <w:rPr>
          <w:rFonts w:ascii="Baskerville Old Face" w:hAnsi="Baskerville Old Face"/>
          <w:sz w:val="28"/>
          <w:szCs w:val="28"/>
        </w:rPr>
        <w:t xml:space="preserve">, </w:t>
      </w:r>
      <w:r w:rsidRPr="005C7083">
        <w:rPr>
          <w:sz w:val="28"/>
          <w:szCs w:val="28"/>
        </w:rPr>
        <w:t>должны</w:t>
      </w:r>
      <w:r w:rsidRPr="005C7083">
        <w:rPr>
          <w:rFonts w:ascii="Baskerville Old Face" w:hAnsi="Baskerville Old Face"/>
          <w:sz w:val="28"/>
          <w:szCs w:val="28"/>
        </w:rPr>
        <w:t xml:space="preserve"> </w:t>
      </w:r>
      <w:r w:rsidRPr="005C7083">
        <w:rPr>
          <w:sz w:val="28"/>
          <w:szCs w:val="28"/>
        </w:rPr>
        <w:t>обеспечить</w:t>
      </w:r>
      <w:r w:rsidRPr="005C7083">
        <w:rPr>
          <w:rFonts w:ascii="Baskerville Old Face" w:hAnsi="Baskerville Old Face"/>
          <w:sz w:val="28"/>
          <w:szCs w:val="28"/>
        </w:rPr>
        <w:t xml:space="preserve"> </w:t>
      </w:r>
      <w:r w:rsidRPr="005C7083">
        <w:rPr>
          <w:sz w:val="28"/>
          <w:szCs w:val="28"/>
        </w:rPr>
        <w:t>поддержание</w:t>
      </w:r>
      <w:r w:rsidRPr="005C7083">
        <w:rPr>
          <w:rFonts w:ascii="Baskerville Old Face" w:hAnsi="Baskerville Old Face"/>
          <w:sz w:val="28"/>
          <w:szCs w:val="28"/>
        </w:rPr>
        <w:t xml:space="preserve"> </w:t>
      </w:r>
      <w:r w:rsidRPr="005C7083">
        <w:rPr>
          <w:sz w:val="28"/>
          <w:szCs w:val="28"/>
        </w:rPr>
        <w:t>сбалансированности</w:t>
      </w:r>
      <w:r w:rsidRPr="005C7083">
        <w:rPr>
          <w:rFonts w:ascii="Baskerville Old Face" w:hAnsi="Baskerville Old Face"/>
          <w:sz w:val="28"/>
          <w:szCs w:val="28"/>
        </w:rPr>
        <w:t xml:space="preserve"> </w:t>
      </w:r>
      <w:r w:rsidRPr="005C7083">
        <w:rPr>
          <w:sz w:val="28"/>
          <w:szCs w:val="28"/>
        </w:rPr>
        <w:t>бюджета</w:t>
      </w:r>
      <w:r w:rsidRPr="005C7083">
        <w:rPr>
          <w:rFonts w:ascii="Baskerville Old Face" w:hAnsi="Baskerville Old Face"/>
          <w:sz w:val="28"/>
          <w:szCs w:val="28"/>
        </w:rPr>
        <w:t xml:space="preserve"> </w:t>
      </w:r>
      <w:r w:rsidRPr="005C7083">
        <w:rPr>
          <w:sz w:val="28"/>
          <w:szCs w:val="28"/>
        </w:rPr>
        <w:t>муниципального образования «</w:t>
      </w:r>
      <w:r>
        <w:rPr>
          <w:sz w:val="28"/>
          <w:szCs w:val="28"/>
        </w:rPr>
        <w:t>Дубровское городское поселение</w:t>
      </w:r>
      <w:r w:rsidRPr="005C7083">
        <w:rPr>
          <w:sz w:val="28"/>
          <w:szCs w:val="28"/>
        </w:rPr>
        <w:t>»</w:t>
      </w:r>
      <w:r w:rsidRPr="005C7083">
        <w:rPr>
          <w:rFonts w:ascii="Baskerville Old Face" w:hAnsi="Baskerville Old Face"/>
          <w:sz w:val="28"/>
          <w:szCs w:val="28"/>
        </w:rPr>
        <w:t xml:space="preserve">, </w:t>
      </w:r>
      <w:r w:rsidRPr="005C7083">
        <w:rPr>
          <w:sz w:val="28"/>
          <w:szCs w:val="28"/>
        </w:rPr>
        <w:t>что</w:t>
      </w:r>
      <w:r w:rsidRPr="005C7083">
        <w:rPr>
          <w:rFonts w:ascii="Baskerville Old Face" w:hAnsi="Baskerville Old Face"/>
          <w:sz w:val="28"/>
          <w:szCs w:val="28"/>
        </w:rPr>
        <w:t xml:space="preserve"> </w:t>
      </w:r>
      <w:r w:rsidRPr="005C7083">
        <w:rPr>
          <w:sz w:val="28"/>
          <w:szCs w:val="28"/>
        </w:rPr>
        <w:t>позволит</w:t>
      </w:r>
      <w:r w:rsidRPr="005C7083">
        <w:rPr>
          <w:rFonts w:ascii="Baskerville Old Face" w:hAnsi="Baskerville Old Face"/>
          <w:sz w:val="28"/>
          <w:szCs w:val="28"/>
        </w:rPr>
        <w:t xml:space="preserve"> </w:t>
      </w:r>
      <w:r w:rsidRPr="005C7083">
        <w:rPr>
          <w:sz w:val="28"/>
          <w:szCs w:val="28"/>
        </w:rPr>
        <w:t>осуществлять</w:t>
      </w:r>
      <w:r w:rsidRPr="005C7083">
        <w:rPr>
          <w:rFonts w:ascii="Baskerville Old Face" w:hAnsi="Baskerville Old Face"/>
          <w:sz w:val="28"/>
          <w:szCs w:val="28"/>
        </w:rPr>
        <w:t xml:space="preserve"> </w:t>
      </w:r>
      <w:r w:rsidRPr="005C7083">
        <w:rPr>
          <w:sz w:val="28"/>
          <w:szCs w:val="28"/>
        </w:rPr>
        <w:t>финансирование</w:t>
      </w:r>
      <w:r w:rsidRPr="005C7083">
        <w:rPr>
          <w:rFonts w:ascii="Baskerville Old Face" w:hAnsi="Baskerville Old Face"/>
          <w:sz w:val="28"/>
          <w:szCs w:val="28"/>
        </w:rPr>
        <w:t xml:space="preserve"> </w:t>
      </w:r>
      <w:r w:rsidRPr="005C7083">
        <w:rPr>
          <w:sz w:val="28"/>
          <w:szCs w:val="28"/>
        </w:rPr>
        <w:t>расходных</w:t>
      </w:r>
      <w:r w:rsidRPr="005C7083">
        <w:rPr>
          <w:rFonts w:ascii="Baskerville Old Face" w:hAnsi="Baskerville Old Face"/>
          <w:sz w:val="28"/>
          <w:szCs w:val="28"/>
        </w:rPr>
        <w:t xml:space="preserve"> </w:t>
      </w:r>
      <w:r w:rsidRPr="005C7083">
        <w:rPr>
          <w:sz w:val="28"/>
          <w:szCs w:val="28"/>
        </w:rPr>
        <w:t>обязательств</w:t>
      </w:r>
      <w:r w:rsidRPr="005C7083">
        <w:rPr>
          <w:rFonts w:ascii="Baskerville Old Face" w:hAnsi="Baskerville Old Face"/>
          <w:sz w:val="28"/>
          <w:szCs w:val="28"/>
        </w:rPr>
        <w:t xml:space="preserve"> </w:t>
      </w:r>
      <w:r w:rsidRPr="005C7083">
        <w:rPr>
          <w:sz w:val="28"/>
          <w:szCs w:val="28"/>
        </w:rPr>
        <w:t>бюджета</w:t>
      </w:r>
      <w:r w:rsidRPr="005C7083">
        <w:rPr>
          <w:rFonts w:ascii="Baskerville Old Face" w:hAnsi="Baskerville Old Face"/>
          <w:sz w:val="28"/>
          <w:szCs w:val="28"/>
        </w:rPr>
        <w:t xml:space="preserve"> </w:t>
      </w:r>
      <w:r w:rsidRPr="005C7083">
        <w:rPr>
          <w:sz w:val="28"/>
          <w:szCs w:val="28"/>
        </w:rPr>
        <w:t>в</w:t>
      </w:r>
      <w:r w:rsidRPr="005C7083">
        <w:rPr>
          <w:rFonts w:ascii="Baskerville Old Face" w:hAnsi="Baskerville Old Face"/>
          <w:sz w:val="28"/>
          <w:szCs w:val="28"/>
        </w:rPr>
        <w:t xml:space="preserve"> </w:t>
      </w:r>
      <w:r w:rsidRPr="005C7083">
        <w:rPr>
          <w:sz w:val="28"/>
          <w:szCs w:val="28"/>
        </w:rPr>
        <w:t>полном</w:t>
      </w:r>
      <w:r w:rsidRPr="005C7083">
        <w:rPr>
          <w:rFonts w:ascii="Baskerville Old Face" w:hAnsi="Baskerville Old Face"/>
          <w:sz w:val="28"/>
          <w:szCs w:val="28"/>
        </w:rPr>
        <w:t xml:space="preserve"> </w:t>
      </w:r>
      <w:r w:rsidRPr="005C7083">
        <w:rPr>
          <w:sz w:val="28"/>
          <w:szCs w:val="28"/>
        </w:rPr>
        <w:t>объеме</w:t>
      </w:r>
      <w:r w:rsidRPr="005C7083">
        <w:rPr>
          <w:rFonts w:ascii="Baskerville Old Face" w:hAnsi="Baskerville Old Face"/>
          <w:sz w:val="28"/>
          <w:szCs w:val="28"/>
        </w:rPr>
        <w:t>.</w:t>
      </w:r>
    </w:p>
    <w:p w14:paraId="10A632AA" w14:textId="77777777" w:rsidR="00C714C0" w:rsidRPr="005C7083" w:rsidRDefault="00C714C0" w:rsidP="00C714C0">
      <w:pPr>
        <w:widowControl w:val="0"/>
        <w:autoSpaceDE w:val="0"/>
        <w:autoSpaceDN w:val="0"/>
        <w:adjustRightInd w:val="0"/>
        <w:ind w:firstLine="709"/>
        <w:jc w:val="both"/>
        <w:rPr>
          <w:sz w:val="28"/>
          <w:szCs w:val="28"/>
        </w:rPr>
      </w:pPr>
    </w:p>
    <w:p w14:paraId="52F270C9" w14:textId="77777777" w:rsidR="00C714C0" w:rsidRPr="005C7083" w:rsidRDefault="00C714C0" w:rsidP="00C714C0">
      <w:pPr>
        <w:widowControl w:val="0"/>
        <w:autoSpaceDE w:val="0"/>
        <w:autoSpaceDN w:val="0"/>
        <w:adjustRightInd w:val="0"/>
        <w:ind w:firstLine="709"/>
        <w:jc w:val="center"/>
        <w:rPr>
          <w:b/>
          <w:sz w:val="28"/>
          <w:szCs w:val="28"/>
        </w:rPr>
      </w:pPr>
      <w:r w:rsidRPr="005C7083">
        <w:rPr>
          <w:b/>
          <w:sz w:val="28"/>
          <w:szCs w:val="28"/>
        </w:rPr>
        <w:t>Основные направления бюджетной политики</w:t>
      </w:r>
    </w:p>
    <w:p w14:paraId="39DD9E5F" w14:textId="77777777" w:rsidR="00C714C0" w:rsidRPr="005C7083" w:rsidRDefault="00C714C0" w:rsidP="00C714C0">
      <w:pPr>
        <w:widowControl w:val="0"/>
        <w:autoSpaceDE w:val="0"/>
        <w:autoSpaceDN w:val="0"/>
        <w:adjustRightInd w:val="0"/>
        <w:ind w:firstLine="709"/>
        <w:jc w:val="center"/>
        <w:rPr>
          <w:b/>
          <w:sz w:val="28"/>
          <w:szCs w:val="28"/>
        </w:rPr>
      </w:pPr>
      <w:r w:rsidRPr="005C7083">
        <w:rPr>
          <w:b/>
          <w:sz w:val="28"/>
          <w:szCs w:val="28"/>
        </w:rPr>
        <w:t>МО «</w:t>
      </w:r>
      <w:r>
        <w:rPr>
          <w:b/>
          <w:sz w:val="28"/>
          <w:szCs w:val="28"/>
        </w:rPr>
        <w:t>Дубр</w:t>
      </w:r>
      <w:r w:rsidRPr="005C7083">
        <w:rPr>
          <w:b/>
          <w:sz w:val="28"/>
          <w:szCs w:val="28"/>
        </w:rPr>
        <w:t>овское городское поселение</w:t>
      </w:r>
      <w:r>
        <w:rPr>
          <w:b/>
          <w:sz w:val="28"/>
          <w:szCs w:val="28"/>
        </w:rPr>
        <w:t>»</w:t>
      </w:r>
      <w:r w:rsidRPr="005C7083">
        <w:rPr>
          <w:b/>
          <w:sz w:val="28"/>
          <w:szCs w:val="28"/>
        </w:rPr>
        <w:t xml:space="preserve"> Всеволожского муниципальног</w:t>
      </w:r>
      <w:r>
        <w:rPr>
          <w:b/>
          <w:sz w:val="28"/>
          <w:szCs w:val="28"/>
        </w:rPr>
        <w:t xml:space="preserve">о района Ленинградской области </w:t>
      </w:r>
      <w:r w:rsidRPr="005C7083">
        <w:rPr>
          <w:b/>
          <w:sz w:val="28"/>
          <w:szCs w:val="28"/>
        </w:rPr>
        <w:t>на 20</w:t>
      </w:r>
      <w:r>
        <w:rPr>
          <w:b/>
          <w:sz w:val="28"/>
          <w:szCs w:val="28"/>
        </w:rPr>
        <w:t>2</w:t>
      </w:r>
      <w:r w:rsidR="00AF704F">
        <w:rPr>
          <w:b/>
          <w:sz w:val="28"/>
          <w:szCs w:val="28"/>
        </w:rPr>
        <w:t>5</w:t>
      </w:r>
      <w:r w:rsidRPr="005C7083">
        <w:rPr>
          <w:b/>
          <w:sz w:val="28"/>
          <w:szCs w:val="28"/>
        </w:rPr>
        <w:t xml:space="preserve"> год и на плановый период 20</w:t>
      </w:r>
      <w:r>
        <w:rPr>
          <w:b/>
          <w:sz w:val="28"/>
          <w:szCs w:val="28"/>
        </w:rPr>
        <w:t>2</w:t>
      </w:r>
      <w:r w:rsidR="00AF704F">
        <w:rPr>
          <w:b/>
          <w:sz w:val="28"/>
          <w:szCs w:val="28"/>
        </w:rPr>
        <w:t>6</w:t>
      </w:r>
      <w:r w:rsidRPr="005C7083">
        <w:rPr>
          <w:b/>
          <w:sz w:val="28"/>
          <w:szCs w:val="28"/>
        </w:rPr>
        <w:t xml:space="preserve"> и 20</w:t>
      </w:r>
      <w:r>
        <w:rPr>
          <w:b/>
          <w:sz w:val="28"/>
          <w:szCs w:val="28"/>
        </w:rPr>
        <w:t>2</w:t>
      </w:r>
      <w:r w:rsidR="00AF704F">
        <w:rPr>
          <w:b/>
          <w:sz w:val="28"/>
          <w:szCs w:val="28"/>
        </w:rPr>
        <w:t>7</w:t>
      </w:r>
      <w:r w:rsidRPr="005C7083">
        <w:rPr>
          <w:b/>
          <w:sz w:val="28"/>
          <w:szCs w:val="28"/>
        </w:rPr>
        <w:t xml:space="preserve"> годов</w:t>
      </w:r>
    </w:p>
    <w:p w14:paraId="061163B4" w14:textId="77777777" w:rsidR="00C714C0" w:rsidRPr="005C7083" w:rsidRDefault="00C714C0" w:rsidP="00C714C0">
      <w:pPr>
        <w:widowControl w:val="0"/>
        <w:autoSpaceDE w:val="0"/>
        <w:autoSpaceDN w:val="0"/>
        <w:adjustRightInd w:val="0"/>
        <w:ind w:firstLine="709"/>
        <w:jc w:val="both"/>
        <w:rPr>
          <w:sz w:val="28"/>
          <w:szCs w:val="28"/>
        </w:rPr>
      </w:pPr>
    </w:p>
    <w:p w14:paraId="642AA4EA" w14:textId="77777777" w:rsidR="00C714C0" w:rsidRDefault="00C714C0" w:rsidP="00C714C0">
      <w:pPr>
        <w:ind w:firstLine="708"/>
        <w:jc w:val="both"/>
        <w:rPr>
          <w:sz w:val="28"/>
          <w:szCs w:val="28"/>
        </w:rPr>
      </w:pPr>
      <w:r>
        <w:rPr>
          <w:sz w:val="28"/>
          <w:szCs w:val="28"/>
        </w:rPr>
        <w:lastRenderedPageBreak/>
        <w:t xml:space="preserve">Основные направления бюджетной политики разработаны в соответствии с положениями </w:t>
      </w:r>
      <w:r w:rsidRPr="00D43044">
        <w:rPr>
          <w:sz w:val="28"/>
          <w:szCs w:val="28"/>
        </w:rPr>
        <w:t>статьи 172 Бюджетного кодекса Российской Федерации</w:t>
      </w:r>
      <w:r>
        <w:rPr>
          <w:sz w:val="28"/>
          <w:szCs w:val="28"/>
        </w:rPr>
        <w:t xml:space="preserve"> .</w:t>
      </w:r>
    </w:p>
    <w:p w14:paraId="53058B82" w14:textId="77777777" w:rsidR="00C714C0" w:rsidRPr="005C7083" w:rsidRDefault="00C714C0" w:rsidP="00C714C0">
      <w:pPr>
        <w:widowControl w:val="0"/>
        <w:autoSpaceDE w:val="0"/>
        <w:autoSpaceDN w:val="0"/>
        <w:adjustRightInd w:val="0"/>
        <w:ind w:firstLine="709"/>
        <w:jc w:val="both"/>
        <w:rPr>
          <w:sz w:val="28"/>
          <w:szCs w:val="28"/>
        </w:rPr>
      </w:pPr>
      <w:r w:rsidRPr="005C7083">
        <w:rPr>
          <w:sz w:val="28"/>
          <w:szCs w:val="28"/>
        </w:rPr>
        <w:t>Целью основных направлений бюджетной политики является определение условий, принимаемых для составления проекта бюджета муниципального образования «</w:t>
      </w:r>
      <w:r>
        <w:rPr>
          <w:sz w:val="28"/>
          <w:szCs w:val="28"/>
        </w:rPr>
        <w:t>Дубр</w:t>
      </w:r>
      <w:r w:rsidRPr="005C7083">
        <w:rPr>
          <w:sz w:val="28"/>
          <w:szCs w:val="28"/>
        </w:rPr>
        <w:t>овское городское поселение</w:t>
      </w:r>
      <w:r>
        <w:rPr>
          <w:sz w:val="28"/>
          <w:szCs w:val="28"/>
        </w:rPr>
        <w:t>»</w:t>
      </w:r>
      <w:r w:rsidRPr="005C7083">
        <w:rPr>
          <w:sz w:val="28"/>
          <w:szCs w:val="28"/>
        </w:rPr>
        <w:t xml:space="preserve"> на 20</w:t>
      </w:r>
      <w:r>
        <w:rPr>
          <w:sz w:val="28"/>
          <w:szCs w:val="28"/>
        </w:rPr>
        <w:t>2</w:t>
      </w:r>
      <w:r w:rsidR="00277261">
        <w:rPr>
          <w:sz w:val="28"/>
          <w:szCs w:val="28"/>
        </w:rPr>
        <w:t>5</w:t>
      </w:r>
      <w:r w:rsidRPr="005C7083">
        <w:rPr>
          <w:sz w:val="28"/>
          <w:szCs w:val="28"/>
        </w:rPr>
        <w:t xml:space="preserve"> год и на плановый период 20</w:t>
      </w:r>
      <w:r>
        <w:rPr>
          <w:sz w:val="28"/>
          <w:szCs w:val="28"/>
        </w:rPr>
        <w:t>2</w:t>
      </w:r>
      <w:r w:rsidR="00277261">
        <w:rPr>
          <w:sz w:val="28"/>
          <w:szCs w:val="28"/>
        </w:rPr>
        <w:t>6</w:t>
      </w:r>
      <w:r>
        <w:rPr>
          <w:sz w:val="28"/>
          <w:szCs w:val="28"/>
        </w:rPr>
        <w:t xml:space="preserve"> </w:t>
      </w:r>
      <w:r w:rsidRPr="005C7083">
        <w:rPr>
          <w:sz w:val="28"/>
          <w:szCs w:val="28"/>
        </w:rPr>
        <w:t>и 20</w:t>
      </w:r>
      <w:r>
        <w:rPr>
          <w:sz w:val="28"/>
          <w:szCs w:val="28"/>
        </w:rPr>
        <w:t>2</w:t>
      </w:r>
      <w:r w:rsidR="00277261">
        <w:rPr>
          <w:sz w:val="28"/>
          <w:szCs w:val="28"/>
        </w:rPr>
        <w:t>7</w:t>
      </w:r>
      <w:r w:rsidRPr="005C7083">
        <w:rPr>
          <w:sz w:val="28"/>
          <w:szCs w:val="28"/>
        </w:rPr>
        <w:t xml:space="preserve"> годов, подходов к его формированию, основных характеристик и прогнозируемых параметров бюджета муниципального образования «</w:t>
      </w:r>
      <w:r>
        <w:rPr>
          <w:sz w:val="28"/>
          <w:szCs w:val="28"/>
        </w:rPr>
        <w:t>Дубр</w:t>
      </w:r>
      <w:r w:rsidRPr="005C7083">
        <w:rPr>
          <w:sz w:val="28"/>
          <w:szCs w:val="28"/>
        </w:rPr>
        <w:t>овское городское поселение</w:t>
      </w:r>
      <w:r>
        <w:rPr>
          <w:sz w:val="28"/>
          <w:szCs w:val="28"/>
        </w:rPr>
        <w:t>»</w:t>
      </w:r>
      <w:r w:rsidRPr="005C7083">
        <w:rPr>
          <w:sz w:val="28"/>
          <w:szCs w:val="28"/>
        </w:rPr>
        <w:t>.</w:t>
      </w:r>
    </w:p>
    <w:p w14:paraId="16C5E6A7" w14:textId="77777777" w:rsidR="00C714C0" w:rsidRPr="005C7083" w:rsidRDefault="00C714C0" w:rsidP="00C714C0">
      <w:pPr>
        <w:autoSpaceDE w:val="0"/>
        <w:autoSpaceDN w:val="0"/>
        <w:adjustRightInd w:val="0"/>
        <w:ind w:firstLine="709"/>
        <w:jc w:val="both"/>
        <w:rPr>
          <w:sz w:val="28"/>
          <w:szCs w:val="28"/>
        </w:rPr>
      </w:pPr>
      <w:r w:rsidRPr="005C7083">
        <w:rPr>
          <w:sz w:val="28"/>
          <w:szCs w:val="28"/>
        </w:rPr>
        <w:t>Главной задачей экономической политики муниципального образования «</w:t>
      </w:r>
      <w:r>
        <w:rPr>
          <w:sz w:val="28"/>
          <w:szCs w:val="28"/>
        </w:rPr>
        <w:t>Дубр</w:t>
      </w:r>
      <w:r w:rsidRPr="005C7083">
        <w:rPr>
          <w:sz w:val="28"/>
          <w:szCs w:val="28"/>
        </w:rPr>
        <w:t>овское городское поселение</w:t>
      </w:r>
      <w:r>
        <w:rPr>
          <w:sz w:val="28"/>
          <w:szCs w:val="28"/>
        </w:rPr>
        <w:t>»</w:t>
      </w:r>
      <w:r w:rsidRPr="005C7083">
        <w:rPr>
          <w:sz w:val="28"/>
          <w:szCs w:val="28"/>
        </w:rPr>
        <w:t xml:space="preserve"> является сохранение финансовой ста</w:t>
      </w:r>
      <w:r>
        <w:rPr>
          <w:sz w:val="28"/>
          <w:szCs w:val="28"/>
        </w:rPr>
        <w:t>бильности.</w:t>
      </w:r>
    </w:p>
    <w:p w14:paraId="412E41C6" w14:textId="77777777" w:rsidR="00C714C0" w:rsidRPr="005C7083" w:rsidRDefault="00C714C0" w:rsidP="00C714C0">
      <w:pPr>
        <w:widowControl w:val="0"/>
        <w:autoSpaceDE w:val="0"/>
        <w:autoSpaceDN w:val="0"/>
        <w:adjustRightInd w:val="0"/>
        <w:ind w:firstLine="709"/>
        <w:jc w:val="both"/>
        <w:rPr>
          <w:sz w:val="28"/>
          <w:szCs w:val="28"/>
        </w:rPr>
      </w:pPr>
    </w:p>
    <w:p w14:paraId="269E301C" w14:textId="77777777" w:rsidR="00C714C0" w:rsidRPr="005C7083" w:rsidRDefault="00C714C0" w:rsidP="00C714C0">
      <w:pPr>
        <w:widowControl w:val="0"/>
        <w:tabs>
          <w:tab w:val="left" w:pos="993"/>
        </w:tabs>
        <w:contextualSpacing/>
        <w:jc w:val="center"/>
        <w:rPr>
          <w:b/>
          <w:sz w:val="28"/>
          <w:szCs w:val="28"/>
        </w:rPr>
      </w:pPr>
      <w:bookmarkStart w:id="3" w:name="_Toc459890452"/>
      <w:bookmarkStart w:id="4" w:name="_Toc335062242"/>
      <w:bookmarkStart w:id="5" w:name="_Toc335062357"/>
      <w:r w:rsidRPr="005C7083">
        <w:rPr>
          <w:b/>
          <w:sz w:val="28"/>
          <w:szCs w:val="28"/>
        </w:rPr>
        <w:t>Основные цели и задачи бюджетной политики</w:t>
      </w:r>
    </w:p>
    <w:p w14:paraId="1DA85A38" w14:textId="77777777" w:rsidR="00C714C0" w:rsidRPr="005C7083" w:rsidRDefault="00C714C0" w:rsidP="00C714C0">
      <w:pPr>
        <w:widowControl w:val="0"/>
        <w:tabs>
          <w:tab w:val="left" w:pos="993"/>
        </w:tabs>
        <w:contextualSpacing/>
        <w:jc w:val="center"/>
        <w:rPr>
          <w:b/>
          <w:sz w:val="28"/>
          <w:szCs w:val="28"/>
        </w:rPr>
      </w:pPr>
      <w:r w:rsidRPr="005C7083">
        <w:rPr>
          <w:b/>
          <w:sz w:val="28"/>
          <w:szCs w:val="28"/>
        </w:rPr>
        <w:t>на 20</w:t>
      </w:r>
      <w:r>
        <w:rPr>
          <w:b/>
          <w:sz w:val="28"/>
          <w:szCs w:val="28"/>
        </w:rPr>
        <w:t>2</w:t>
      </w:r>
      <w:r w:rsidR="00277261">
        <w:rPr>
          <w:b/>
          <w:sz w:val="28"/>
          <w:szCs w:val="28"/>
        </w:rPr>
        <w:t>5</w:t>
      </w:r>
      <w:r w:rsidRPr="005C7083">
        <w:rPr>
          <w:b/>
          <w:sz w:val="28"/>
          <w:szCs w:val="28"/>
        </w:rPr>
        <w:t xml:space="preserve"> год и на плановый период 20</w:t>
      </w:r>
      <w:r>
        <w:rPr>
          <w:b/>
          <w:sz w:val="28"/>
          <w:szCs w:val="28"/>
        </w:rPr>
        <w:t>2</w:t>
      </w:r>
      <w:r w:rsidR="00277261">
        <w:rPr>
          <w:b/>
          <w:sz w:val="28"/>
          <w:szCs w:val="28"/>
        </w:rPr>
        <w:t>6</w:t>
      </w:r>
      <w:r w:rsidRPr="005C7083">
        <w:rPr>
          <w:b/>
          <w:sz w:val="28"/>
          <w:szCs w:val="28"/>
        </w:rPr>
        <w:t xml:space="preserve"> и 20</w:t>
      </w:r>
      <w:r>
        <w:rPr>
          <w:b/>
          <w:sz w:val="28"/>
          <w:szCs w:val="28"/>
        </w:rPr>
        <w:t>2</w:t>
      </w:r>
      <w:r w:rsidR="00277261">
        <w:rPr>
          <w:b/>
          <w:sz w:val="28"/>
          <w:szCs w:val="28"/>
        </w:rPr>
        <w:t>7</w:t>
      </w:r>
      <w:r w:rsidRPr="005C7083">
        <w:rPr>
          <w:b/>
          <w:sz w:val="28"/>
          <w:szCs w:val="28"/>
        </w:rPr>
        <w:t xml:space="preserve"> год</w:t>
      </w:r>
      <w:bookmarkEnd w:id="3"/>
      <w:bookmarkEnd w:id="4"/>
      <w:bookmarkEnd w:id="5"/>
      <w:r w:rsidRPr="005C7083">
        <w:rPr>
          <w:b/>
          <w:sz w:val="28"/>
          <w:szCs w:val="28"/>
        </w:rPr>
        <w:t>ов</w:t>
      </w:r>
    </w:p>
    <w:p w14:paraId="5E99EB16" w14:textId="77777777" w:rsidR="00C714C0" w:rsidRPr="005C7083" w:rsidRDefault="00C714C0" w:rsidP="00C714C0">
      <w:pPr>
        <w:widowControl w:val="0"/>
        <w:spacing w:before="40" w:after="40"/>
        <w:ind w:firstLine="567"/>
        <w:jc w:val="both"/>
        <w:rPr>
          <w:rFonts w:ascii="Book Antiqua" w:hAnsi="Book Antiqua"/>
          <w:sz w:val="28"/>
          <w:szCs w:val="28"/>
        </w:rPr>
      </w:pPr>
    </w:p>
    <w:p w14:paraId="51DC958A" w14:textId="77777777" w:rsidR="00C714C0" w:rsidRPr="005C7083" w:rsidRDefault="00C714C0" w:rsidP="00C714C0">
      <w:pPr>
        <w:numPr>
          <w:ilvl w:val="0"/>
          <w:numId w:val="2"/>
        </w:numPr>
        <w:tabs>
          <w:tab w:val="left" w:pos="851"/>
          <w:tab w:val="left" w:pos="993"/>
          <w:tab w:val="left" w:pos="1843"/>
        </w:tabs>
        <w:ind w:left="0" w:firstLine="709"/>
        <w:jc w:val="both"/>
        <w:rPr>
          <w:sz w:val="28"/>
          <w:szCs w:val="28"/>
        </w:rPr>
      </w:pPr>
      <w:r w:rsidRPr="005C7083">
        <w:rPr>
          <w:sz w:val="28"/>
          <w:szCs w:val="28"/>
        </w:rPr>
        <w:t>Сохранение достигнутого уровня расходов, обеспечивающих развитие муниципального образования</w:t>
      </w:r>
      <w:r w:rsidR="004D22CD">
        <w:rPr>
          <w:sz w:val="28"/>
          <w:szCs w:val="28"/>
        </w:rPr>
        <w:t xml:space="preserve"> </w:t>
      </w:r>
      <w:r>
        <w:rPr>
          <w:sz w:val="28"/>
          <w:szCs w:val="28"/>
        </w:rPr>
        <w:t>,о</w:t>
      </w:r>
      <w:r w:rsidRPr="0015276A">
        <w:rPr>
          <w:sz w:val="28"/>
          <w:szCs w:val="28"/>
        </w:rPr>
        <w:t>беспечение их адресности.</w:t>
      </w:r>
    </w:p>
    <w:p w14:paraId="1661B437" w14:textId="77777777" w:rsidR="00C714C0" w:rsidRPr="005C7083" w:rsidRDefault="00C714C0" w:rsidP="00C714C0">
      <w:pPr>
        <w:widowControl w:val="0"/>
        <w:numPr>
          <w:ilvl w:val="0"/>
          <w:numId w:val="2"/>
        </w:numPr>
        <w:tabs>
          <w:tab w:val="left" w:pos="709"/>
          <w:tab w:val="left" w:pos="851"/>
          <w:tab w:val="left" w:pos="993"/>
          <w:tab w:val="left" w:pos="1843"/>
        </w:tabs>
        <w:spacing w:before="40" w:after="40"/>
        <w:ind w:left="0" w:firstLine="709"/>
        <w:contextualSpacing/>
        <w:jc w:val="both"/>
        <w:rPr>
          <w:sz w:val="28"/>
          <w:szCs w:val="28"/>
        </w:rPr>
      </w:pPr>
      <w:r w:rsidRPr="005C7083">
        <w:rPr>
          <w:sz w:val="28"/>
          <w:szCs w:val="28"/>
        </w:rPr>
        <w:t>Поддержание сбалансированности бюджета муниципального образования.</w:t>
      </w:r>
    </w:p>
    <w:p w14:paraId="3D4B56BB" w14:textId="77777777" w:rsidR="00C714C0" w:rsidRDefault="00C714C0" w:rsidP="00C714C0">
      <w:pPr>
        <w:widowControl w:val="0"/>
        <w:numPr>
          <w:ilvl w:val="0"/>
          <w:numId w:val="2"/>
        </w:numPr>
        <w:tabs>
          <w:tab w:val="left" w:pos="709"/>
          <w:tab w:val="left" w:pos="851"/>
          <w:tab w:val="left" w:pos="993"/>
          <w:tab w:val="left" w:pos="1843"/>
        </w:tabs>
        <w:spacing w:before="40" w:after="40"/>
        <w:ind w:left="0" w:firstLine="709"/>
        <w:contextualSpacing/>
        <w:jc w:val="both"/>
        <w:rPr>
          <w:sz w:val="28"/>
          <w:szCs w:val="28"/>
        </w:rPr>
      </w:pPr>
      <w:r w:rsidRPr="00B9184D">
        <w:rPr>
          <w:sz w:val="28"/>
          <w:szCs w:val="28"/>
        </w:rPr>
        <w:t>Исполнение указов Президента Российской Федерации</w:t>
      </w:r>
      <w:r>
        <w:rPr>
          <w:sz w:val="28"/>
          <w:szCs w:val="28"/>
        </w:rPr>
        <w:t>.</w:t>
      </w:r>
      <w:r w:rsidRPr="00B9184D">
        <w:rPr>
          <w:sz w:val="28"/>
          <w:szCs w:val="28"/>
        </w:rPr>
        <w:t xml:space="preserve"> </w:t>
      </w:r>
    </w:p>
    <w:p w14:paraId="0E4B18FB" w14:textId="77777777" w:rsidR="00C714C0" w:rsidRDefault="00C714C0" w:rsidP="00C714C0">
      <w:pPr>
        <w:widowControl w:val="0"/>
        <w:numPr>
          <w:ilvl w:val="0"/>
          <w:numId w:val="2"/>
        </w:numPr>
        <w:tabs>
          <w:tab w:val="left" w:pos="709"/>
          <w:tab w:val="left" w:pos="851"/>
          <w:tab w:val="left" w:pos="993"/>
          <w:tab w:val="left" w:pos="1843"/>
        </w:tabs>
        <w:spacing w:before="40" w:after="40"/>
        <w:ind w:left="0" w:firstLine="709"/>
        <w:contextualSpacing/>
        <w:jc w:val="both"/>
        <w:rPr>
          <w:sz w:val="28"/>
          <w:szCs w:val="28"/>
        </w:rPr>
      </w:pPr>
      <w:r w:rsidRPr="00B9184D">
        <w:rPr>
          <w:sz w:val="28"/>
          <w:szCs w:val="28"/>
        </w:rPr>
        <w:t>Повышение эффективности управления бюджетными расходами.</w:t>
      </w:r>
    </w:p>
    <w:p w14:paraId="720A0EE0" w14:textId="77777777" w:rsidR="00C714C0" w:rsidRPr="0015276A" w:rsidRDefault="00C714C0" w:rsidP="00C714C0">
      <w:pPr>
        <w:widowControl w:val="0"/>
        <w:numPr>
          <w:ilvl w:val="0"/>
          <w:numId w:val="2"/>
        </w:numPr>
        <w:tabs>
          <w:tab w:val="left" w:pos="709"/>
          <w:tab w:val="left" w:pos="851"/>
          <w:tab w:val="left" w:pos="993"/>
          <w:tab w:val="left" w:pos="1843"/>
        </w:tabs>
        <w:spacing w:before="40" w:after="40"/>
        <w:ind w:left="0" w:firstLine="709"/>
        <w:contextualSpacing/>
        <w:jc w:val="both"/>
        <w:rPr>
          <w:sz w:val="28"/>
          <w:szCs w:val="28"/>
        </w:rPr>
      </w:pPr>
      <w:r w:rsidRPr="0015276A">
        <w:rPr>
          <w:sz w:val="28"/>
          <w:szCs w:val="28"/>
        </w:rPr>
        <w:t>Привлечение средств федерального бюджета и бюджета Ленинградской области за счет участия в федеральных и региональных программах, оказывающих содействие развитию муниципального образования "Дубровское городское поселение".</w:t>
      </w:r>
    </w:p>
    <w:p w14:paraId="06E9A256" w14:textId="77777777" w:rsidR="00C714C0" w:rsidRPr="005C7083" w:rsidRDefault="00C714C0" w:rsidP="00C714C0">
      <w:pPr>
        <w:ind w:firstLine="567"/>
        <w:jc w:val="both"/>
        <w:rPr>
          <w:color w:val="FF0000"/>
          <w:sz w:val="28"/>
          <w:szCs w:val="28"/>
        </w:rPr>
      </w:pPr>
    </w:p>
    <w:p w14:paraId="4C057391" w14:textId="77777777" w:rsidR="00C714C0" w:rsidRDefault="00C714C0" w:rsidP="00C714C0">
      <w:pPr>
        <w:ind w:firstLine="709"/>
        <w:jc w:val="center"/>
        <w:rPr>
          <w:rFonts w:eastAsia="Calibri"/>
          <w:b/>
          <w:sz w:val="28"/>
          <w:szCs w:val="28"/>
          <w:lang w:eastAsia="en-US"/>
        </w:rPr>
      </w:pPr>
      <w:r w:rsidRPr="005C7083">
        <w:rPr>
          <w:rFonts w:eastAsia="Calibri"/>
          <w:b/>
          <w:sz w:val="28"/>
          <w:szCs w:val="28"/>
          <w:lang w:eastAsia="en-US"/>
        </w:rPr>
        <w:t>Приоритеты бюджетной политики по расходам капитального характера</w:t>
      </w:r>
    </w:p>
    <w:p w14:paraId="082F4F9B" w14:textId="77777777" w:rsidR="00C714C0" w:rsidRPr="005C7083" w:rsidRDefault="00C714C0" w:rsidP="00C714C0">
      <w:pPr>
        <w:ind w:firstLine="709"/>
        <w:jc w:val="center"/>
        <w:rPr>
          <w:rFonts w:eastAsia="Calibri"/>
          <w:b/>
          <w:sz w:val="28"/>
          <w:szCs w:val="28"/>
          <w:lang w:eastAsia="en-US"/>
        </w:rPr>
      </w:pPr>
    </w:p>
    <w:p w14:paraId="1A0D9D31" w14:textId="77777777" w:rsidR="00C714C0" w:rsidRPr="005C7083" w:rsidRDefault="00C714C0" w:rsidP="00C714C0">
      <w:pPr>
        <w:ind w:firstLine="709"/>
        <w:jc w:val="both"/>
        <w:rPr>
          <w:sz w:val="28"/>
          <w:szCs w:val="28"/>
        </w:rPr>
      </w:pPr>
      <w:r w:rsidRPr="005C7083">
        <w:rPr>
          <w:sz w:val="28"/>
          <w:szCs w:val="28"/>
        </w:rPr>
        <w:t xml:space="preserve">Основной объем ассигнований предусмотрено направить на </w:t>
      </w:r>
      <w:r>
        <w:rPr>
          <w:sz w:val="28"/>
          <w:szCs w:val="28"/>
        </w:rPr>
        <w:t xml:space="preserve">мероприятия по благоустройству </w:t>
      </w:r>
      <w:r w:rsidRPr="005C7083">
        <w:rPr>
          <w:sz w:val="28"/>
          <w:szCs w:val="28"/>
        </w:rPr>
        <w:t>.</w:t>
      </w:r>
    </w:p>
    <w:p w14:paraId="175416E7" w14:textId="77777777" w:rsidR="00C714C0" w:rsidRPr="005C7083" w:rsidRDefault="00C714C0" w:rsidP="00C714C0">
      <w:pPr>
        <w:ind w:firstLine="708"/>
        <w:jc w:val="both"/>
        <w:rPr>
          <w:sz w:val="28"/>
          <w:szCs w:val="28"/>
        </w:rPr>
      </w:pPr>
      <w:r w:rsidRPr="005C7083">
        <w:rPr>
          <w:sz w:val="28"/>
          <w:szCs w:val="28"/>
        </w:rPr>
        <w:t>Финансирование бюджетных инвестиций будет осуществляться преимущественно в рамках муниципальных программ.</w:t>
      </w:r>
    </w:p>
    <w:p w14:paraId="0FFF54F1" w14:textId="77777777" w:rsidR="00C714C0" w:rsidRPr="005C7083" w:rsidRDefault="00C714C0" w:rsidP="00C714C0">
      <w:pPr>
        <w:ind w:firstLine="708"/>
        <w:jc w:val="both"/>
        <w:rPr>
          <w:sz w:val="28"/>
          <w:szCs w:val="28"/>
        </w:rPr>
      </w:pPr>
    </w:p>
    <w:p w14:paraId="516A5DCB" w14:textId="77777777" w:rsidR="00C714C0" w:rsidRPr="005C7083" w:rsidRDefault="00C714C0" w:rsidP="00C714C0">
      <w:pPr>
        <w:ind w:firstLine="709"/>
        <w:jc w:val="center"/>
        <w:rPr>
          <w:rFonts w:eastAsia="Calibri"/>
          <w:b/>
          <w:sz w:val="28"/>
          <w:szCs w:val="28"/>
          <w:lang w:eastAsia="en-US"/>
        </w:rPr>
      </w:pPr>
      <w:r w:rsidRPr="005C7083">
        <w:rPr>
          <w:rFonts w:eastAsia="Calibri"/>
          <w:b/>
          <w:sz w:val="28"/>
          <w:szCs w:val="28"/>
          <w:lang w:eastAsia="en-US"/>
        </w:rPr>
        <w:t>Особенности формирования расходов дорожного фонда</w:t>
      </w:r>
    </w:p>
    <w:p w14:paraId="789D1015" w14:textId="77777777" w:rsidR="00C714C0" w:rsidRPr="005C7083" w:rsidRDefault="00C714C0" w:rsidP="00C714C0">
      <w:pPr>
        <w:ind w:firstLine="709"/>
        <w:jc w:val="center"/>
        <w:rPr>
          <w:rFonts w:eastAsia="Calibri"/>
          <w:b/>
          <w:sz w:val="28"/>
          <w:szCs w:val="28"/>
          <w:lang w:eastAsia="en-US"/>
        </w:rPr>
      </w:pPr>
    </w:p>
    <w:p w14:paraId="3C7EDF94" w14:textId="77777777" w:rsidR="00C714C0" w:rsidRDefault="00C714C0" w:rsidP="00C714C0">
      <w:pPr>
        <w:ind w:firstLine="709"/>
        <w:jc w:val="both"/>
        <w:rPr>
          <w:sz w:val="28"/>
          <w:szCs w:val="28"/>
        </w:rPr>
      </w:pPr>
      <w:r w:rsidRPr="005C7083">
        <w:rPr>
          <w:color w:val="000000"/>
          <w:sz w:val="28"/>
          <w:szCs w:val="28"/>
        </w:rPr>
        <w:t>Объем бюджетных ассигнований дорожного фонда муниципального образования «</w:t>
      </w:r>
      <w:r>
        <w:rPr>
          <w:color w:val="000000"/>
          <w:sz w:val="28"/>
          <w:szCs w:val="28"/>
        </w:rPr>
        <w:t>Дубр</w:t>
      </w:r>
      <w:r w:rsidRPr="005C7083">
        <w:rPr>
          <w:color w:val="000000"/>
          <w:sz w:val="28"/>
          <w:szCs w:val="28"/>
        </w:rPr>
        <w:t>овское городское поселение» на 20</w:t>
      </w:r>
      <w:r>
        <w:rPr>
          <w:color w:val="000000"/>
          <w:sz w:val="28"/>
          <w:szCs w:val="28"/>
        </w:rPr>
        <w:t>2</w:t>
      </w:r>
      <w:r w:rsidR="00BE05ED">
        <w:rPr>
          <w:color w:val="000000"/>
          <w:sz w:val="28"/>
          <w:szCs w:val="28"/>
        </w:rPr>
        <w:t>5</w:t>
      </w:r>
      <w:r>
        <w:rPr>
          <w:color w:val="000000"/>
          <w:sz w:val="28"/>
          <w:szCs w:val="28"/>
        </w:rPr>
        <w:t xml:space="preserve"> </w:t>
      </w:r>
      <w:r w:rsidRPr="005C7083">
        <w:rPr>
          <w:color w:val="000000"/>
          <w:sz w:val="28"/>
          <w:szCs w:val="28"/>
        </w:rPr>
        <w:t>год и на плановый период 20</w:t>
      </w:r>
      <w:r>
        <w:rPr>
          <w:color w:val="000000"/>
          <w:sz w:val="28"/>
          <w:szCs w:val="28"/>
        </w:rPr>
        <w:t>2</w:t>
      </w:r>
      <w:r w:rsidR="00BE05ED">
        <w:rPr>
          <w:color w:val="000000"/>
          <w:sz w:val="28"/>
          <w:szCs w:val="28"/>
        </w:rPr>
        <w:t>6</w:t>
      </w:r>
      <w:r w:rsidRPr="005C7083">
        <w:rPr>
          <w:color w:val="000000"/>
          <w:sz w:val="28"/>
          <w:szCs w:val="28"/>
        </w:rPr>
        <w:t xml:space="preserve"> и 20</w:t>
      </w:r>
      <w:r>
        <w:rPr>
          <w:color w:val="000000"/>
          <w:sz w:val="28"/>
          <w:szCs w:val="28"/>
        </w:rPr>
        <w:t>2</w:t>
      </w:r>
      <w:r w:rsidR="00BE05ED">
        <w:rPr>
          <w:color w:val="000000"/>
          <w:sz w:val="28"/>
          <w:szCs w:val="28"/>
        </w:rPr>
        <w:t>7</w:t>
      </w:r>
      <w:r w:rsidRPr="005C7083">
        <w:rPr>
          <w:color w:val="000000"/>
          <w:sz w:val="28"/>
          <w:szCs w:val="28"/>
        </w:rPr>
        <w:t xml:space="preserve"> годов планируется утвердить в размере прогнозируемого объема доходов бюджета муниципального образования «</w:t>
      </w:r>
      <w:r>
        <w:rPr>
          <w:color w:val="000000"/>
          <w:sz w:val="28"/>
          <w:szCs w:val="28"/>
        </w:rPr>
        <w:t>Дубр</w:t>
      </w:r>
      <w:r w:rsidRPr="005C7083">
        <w:rPr>
          <w:color w:val="000000"/>
          <w:sz w:val="28"/>
          <w:szCs w:val="28"/>
        </w:rPr>
        <w:t xml:space="preserve">овское городское поселение» от источников, установленных </w:t>
      </w:r>
      <w:r>
        <w:rPr>
          <w:color w:val="000000"/>
          <w:sz w:val="28"/>
          <w:szCs w:val="28"/>
        </w:rPr>
        <w:t>решением</w:t>
      </w:r>
      <w:r w:rsidRPr="005C7083">
        <w:rPr>
          <w:color w:val="000000"/>
          <w:sz w:val="28"/>
          <w:szCs w:val="28"/>
        </w:rPr>
        <w:t xml:space="preserve"> Совета депутатов муниципального образования «</w:t>
      </w:r>
      <w:r>
        <w:rPr>
          <w:color w:val="000000"/>
          <w:sz w:val="28"/>
          <w:szCs w:val="28"/>
        </w:rPr>
        <w:t>Дубровское городское поселение</w:t>
      </w:r>
      <w:r w:rsidRPr="005C7083">
        <w:rPr>
          <w:color w:val="000000"/>
          <w:sz w:val="28"/>
          <w:szCs w:val="28"/>
        </w:rPr>
        <w:t xml:space="preserve">» </w:t>
      </w:r>
      <w:r>
        <w:rPr>
          <w:color w:val="000000"/>
          <w:sz w:val="28"/>
          <w:szCs w:val="28"/>
        </w:rPr>
        <w:t>на очередной финансовый год.</w:t>
      </w:r>
    </w:p>
    <w:p w14:paraId="6A54049C" w14:textId="77777777" w:rsidR="00C714C0" w:rsidRPr="00B47F69" w:rsidRDefault="00C714C0" w:rsidP="00C714C0">
      <w:pPr>
        <w:autoSpaceDE w:val="0"/>
        <w:autoSpaceDN w:val="0"/>
        <w:adjustRightInd w:val="0"/>
        <w:ind w:firstLine="709"/>
        <w:jc w:val="both"/>
        <w:rPr>
          <w:sz w:val="28"/>
          <w:szCs w:val="28"/>
        </w:rPr>
      </w:pPr>
      <w:r w:rsidRPr="00B47F69">
        <w:rPr>
          <w:sz w:val="28"/>
          <w:szCs w:val="28"/>
        </w:rPr>
        <w:lastRenderedPageBreak/>
        <w:t>На 20</w:t>
      </w:r>
      <w:r>
        <w:rPr>
          <w:sz w:val="28"/>
          <w:szCs w:val="28"/>
        </w:rPr>
        <w:t>2</w:t>
      </w:r>
      <w:r w:rsidR="00BE05ED">
        <w:rPr>
          <w:sz w:val="28"/>
          <w:szCs w:val="28"/>
        </w:rPr>
        <w:t>5</w:t>
      </w:r>
      <w:r>
        <w:rPr>
          <w:sz w:val="28"/>
          <w:szCs w:val="28"/>
        </w:rPr>
        <w:t>-202</w:t>
      </w:r>
      <w:r w:rsidR="00BE05ED">
        <w:rPr>
          <w:sz w:val="28"/>
          <w:szCs w:val="28"/>
        </w:rPr>
        <w:t>7</w:t>
      </w:r>
      <w:r w:rsidRPr="00B47F69">
        <w:rPr>
          <w:sz w:val="28"/>
          <w:szCs w:val="28"/>
        </w:rPr>
        <w:t xml:space="preserve"> год</w:t>
      </w:r>
      <w:r>
        <w:rPr>
          <w:sz w:val="28"/>
          <w:szCs w:val="28"/>
        </w:rPr>
        <w:t>ы</w:t>
      </w:r>
      <w:r w:rsidRPr="00B47F69">
        <w:rPr>
          <w:sz w:val="28"/>
          <w:szCs w:val="28"/>
        </w:rPr>
        <w:t xml:space="preserve"> сохраняется поступление в бюджеты муниципальных образований налоговых доходов от акцизов на нефтепродукты по дифференцированным нормативам отчислений, поступающ</w:t>
      </w:r>
      <w:r w:rsidR="00DA5644">
        <w:rPr>
          <w:sz w:val="28"/>
          <w:szCs w:val="28"/>
        </w:rPr>
        <w:t>их</w:t>
      </w:r>
      <w:r w:rsidRPr="00B47F69">
        <w:rPr>
          <w:sz w:val="28"/>
          <w:szCs w:val="28"/>
        </w:rPr>
        <w:t xml:space="preserve"> в консолидированный бюджет Ленинградской области.</w:t>
      </w:r>
    </w:p>
    <w:p w14:paraId="3441B854" w14:textId="77777777" w:rsidR="00C714C0" w:rsidRDefault="00C714C0" w:rsidP="00C714C0">
      <w:pPr>
        <w:ind w:firstLine="709"/>
        <w:jc w:val="both"/>
        <w:rPr>
          <w:color w:val="000000"/>
          <w:sz w:val="28"/>
          <w:szCs w:val="28"/>
        </w:rPr>
      </w:pPr>
      <w:r w:rsidRPr="001527C3">
        <w:rPr>
          <w:color w:val="000000"/>
          <w:sz w:val="28"/>
          <w:szCs w:val="28"/>
        </w:rPr>
        <w:t>Использование ассигнований дорожного фонда осуществляется в соответствии с утвержденным Порядком (</w:t>
      </w:r>
      <w:r>
        <w:rPr>
          <w:color w:val="000000"/>
          <w:sz w:val="28"/>
          <w:szCs w:val="28"/>
        </w:rPr>
        <w:t>решение</w:t>
      </w:r>
      <w:r w:rsidRPr="001527C3">
        <w:rPr>
          <w:color w:val="000000"/>
          <w:sz w:val="28"/>
          <w:szCs w:val="28"/>
        </w:rPr>
        <w:t xml:space="preserve"> Совета депутатов муниципального образования «</w:t>
      </w:r>
      <w:r>
        <w:rPr>
          <w:color w:val="000000"/>
          <w:sz w:val="28"/>
          <w:szCs w:val="28"/>
        </w:rPr>
        <w:t>Дубр</w:t>
      </w:r>
      <w:r w:rsidRPr="001527C3">
        <w:rPr>
          <w:color w:val="000000"/>
          <w:sz w:val="28"/>
          <w:szCs w:val="28"/>
        </w:rPr>
        <w:t xml:space="preserve">овское городское поселение» от </w:t>
      </w:r>
      <w:r>
        <w:rPr>
          <w:color w:val="000000"/>
          <w:sz w:val="28"/>
          <w:szCs w:val="28"/>
        </w:rPr>
        <w:t>18</w:t>
      </w:r>
      <w:r w:rsidRPr="001527C3">
        <w:rPr>
          <w:color w:val="000000"/>
          <w:sz w:val="28"/>
          <w:szCs w:val="28"/>
        </w:rPr>
        <w:t xml:space="preserve"> </w:t>
      </w:r>
      <w:r>
        <w:rPr>
          <w:color w:val="000000"/>
          <w:sz w:val="28"/>
          <w:szCs w:val="28"/>
        </w:rPr>
        <w:t>марта</w:t>
      </w:r>
      <w:r w:rsidRPr="001527C3">
        <w:rPr>
          <w:color w:val="000000"/>
          <w:sz w:val="28"/>
          <w:szCs w:val="28"/>
        </w:rPr>
        <w:t xml:space="preserve"> 2014 года № 1</w:t>
      </w:r>
      <w:r>
        <w:rPr>
          <w:color w:val="000000"/>
          <w:sz w:val="28"/>
          <w:szCs w:val="28"/>
        </w:rPr>
        <w:t>9</w:t>
      </w:r>
      <w:r w:rsidRPr="001527C3">
        <w:rPr>
          <w:color w:val="000000"/>
          <w:sz w:val="28"/>
          <w:szCs w:val="28"/>
        </w:rPr>
        <w:t>).</w:t>
      </w:r>
    </w:p>
    <w:p w14:paraId="58493852" w14:textId="77777777" w:rsidR="00C714C0" w:rsidRPr="005C7083" w:rsidRDefault="00C714C0" w:rsidP="00C714C0">
      <w:pPr>
        <w:widowControl w:val="0"/>
        <w:jc w:val="both"/>
        <w:rPr>
          <w:sz w:val="28"/>
          <w:szCs w:val="28"/>
        </w:rPr>
      </w:pPr>
    </w:p>
    <w:p w14:paraId="0C027869" w14:textId="77777777" w:rsidR="00C714C0" w:rsidRPr="005C7083" w:rsidRDefault="00C714C0" w:rsidP="00C714C0">
      <w:pPr>
        <w:widowControl w:val="0"/>
        <w:spacing w:before="40" w:after="40"/>
        <w:jc w:val="center"/>
        <w:rPr>
          <w:sz w:val="28"/>
          <w:szCs w:val="28"/>
        </w:rPr>
      </w:pPr>
      <w:r w:rsidRPr="005C7083">
        <w:rPr>
          <w:b/>
          <w:sz w:val="28"/>
          <w:szCs w:val="28"/>
        </w:rPr>
        <w:t>Поддерж</w:t>
      </w:r>
      <w:r>
        <w:rPr>
          <w:b/>
          <w:sz w:val="28"/>
          <w:szCs w:val="28"/>
        </w:rPr>
        <w:t>ание сбалансированности бюджета</w:t>
      </w:r>
      <w:r w:rsidRPr="005C7083">
        <w:rPr>
          <w:b/>
          <w:sz w:val="28"/>
          <w:szCs w:val="28"/>
        </w:rPr>
        <w:t xml:space="preserve"> муниципального образования </w:t>
      </w:r>
    </w:p>
    <w:p w14:paraId="55D206B8" w14:textId="77777777" w:rsidR="00C714C0" w:rsidRDefault="00C714C0" w:rsidP="00C714C0">
      <w:pPr>
        <w:autoSpaceDE w:val="0"/>
        <w:autoSpaceDN w:val="0"/>
        <w:adjustRightInd w:val="0"/>
        <w:ind w:firstLine="709"/>
        <w:jc w:val="both"/>
        <w:rPr>
          <w:sz w:val="28"/>
          <w:szCs w:val="28"/>
        </w:rPr>
      </w:pPr>
    </w:p>
    <w:p w14:paraId="7558B1FC" w14:textId="77777777" w:rsidR="00C714C0" w:rsidRDefault="00C714C0" w:rsidP="00C714C0">
      <w:pPr>
        <w:autoSpaceDE w:val="0"/>
        <w:autoSpaceDN w:val="0"/>
        <w:adjustRightInd w:val="0"/>
        <w:ind w:firstLine="709"/>
        <w:jc w:val="both"/>
        <w:rPr>
          <w:sz w:val="28"/>
          <w:szCs w:val="28"/>
        </w:rPr>
      </w:pPr>
      <w:r>
        <w:rPr>
          <w:sz w:val="28"/>
          <w:szCs w:val="28"/>
        </w:rPr>
        <w:t>Прирост налоговых</w:t>
      </w:r>
      <w:r w:rsidRPr="005C7083">
        <w:rPr>
          <w:sz w:val="28"/>
          <w:szCs w:val="28"/>
        </w:rPr>
        <w:t xml:space="preserve"> доходов бюджета муниципального образования «</w:t>
      </w:r>
      <w:r>
        <w:rPr>
          <w:sz w:val="28"/>
          <w:szCs w:val="28"/>
        </w:rPr>
        <w:t>Дубр</w:t>
      </w:r>
      <w:r w:rsidRPr="005C7083">
        <w:rPr>
          <w:sz w:val="28"/>
          <w:szCs w:val="28"/>
        </w:rPr>
        <w:t>овское городское поселение» в 20</w:t>
      </w:r>
      <w:r>
        <w:rPr>
          <w:sz w:val="28"/>
          <w:szCs w:val="28"/>
        </w:rPr>
        <w:t>2</w:t>
      </w:r>
      <w:r w:rsidR="00BE05ED">
        <w:rPr>
          <w:sz w:val="28"/>
          <w:szCs w:val="28"/>
        </w:rPr>
        <w:t>5</w:t>
      </w:r>
      <w:r w:rsidRPr="005C7083">
        <w:rPr>
          <w:sz w:val="28"/>
          <w:szCs w:val="28"/>
        </w:rPr>
        <w:t>-20</w:t>
      </w:r>
      <w:r>
        <w:rPr>
          <w:sz w:val="28"/>
          <w:szCs w:val="28"/>
        </w:rPr>
        <w:t>2</w:t>
      </w:r>
      <w:r w:rsidR="00BE05ED">
        <w:rPr>
          <w:sz w:val="28"/>
          <w:szCs w:val="28"/>
        </w:rPr>
        <w:t>7</w:t>
      </w:r>
      <w:r w:rsidRPr="005C7083">
        <w:rPr>
          <w:sz w:val="28"/>
          <w:szCs w:val="28"/>
        </w:rPr>
        <w:t xml:space="preserve"> годах прогнозируется на уровне </w:t>
      </w:r>
      <w:r w:rsidRPr="00F75388">
        <w:rPr>
          <w:sz w:val="28"/>
          <w:szCs w:val="28"/>
        </w:rPr>
        <w:t>4-5</w:t>
      </w:r>
      <w:r w:rsidRPr="00963689">
        <w:rPr>
          <w:sz w:val="28"/>
          <w:szCs w:val="28"/>
        </w:rPr>
        <w:t>%.</w:t>
      </w:r>
    </w:p>
    <w:p w14:paraId="66B0F506" w14:textId="77777777" w:rsidR="00C714C0" w:rsidRPr="005C7083" w:rsidRDefault="00C714C0" w:rsidP="00C714C0">
      <w:pPr>
        <w:autoSpaceDE w:val="0"/>
        <w:autoSpaceDN w:val="0"/>
        <w:adjustRightInd w:val="0"/>
        <w:ind w:firstLine="709"/>
        <w:jc w:val="both"/>
        <w:rPr>
          <w:rFonts w:eastAsia="Calibri"/>
          <w:sz w:val="28"/>
          <w:szCs w:val="28"/>
          <w:lang w:eastAsia="en-US"/>
        </w:rPr>
      </w:pPr>
      <w:r>
        <w:rPr>
          <w:sz w:val="28"/>
          <w:szCs w:val="28"/>
          <w:lang w:eastAsia="en-US"/>
        </w:rPr>
        <w:t>Принимаемые в муниципальном образовании</w:t>
      </w:r>
      <w:r w:rsidRPr="005C7083">
        <w:rPr>
          <w:sz w:val="28"/>
          <w:szCs w:val="28"/>
          <w:lang w:eastAsia="en-US"/>
        </w:rPr>
        <w:t xml:space="preserve"> «</w:t>
      </w:r>
      <w:r>
        <w:rPr>
          <w:sz w:val="28"/>
          <w:szCs w:val="28"/>
          <w:lang w:eastAsia="en-US"/>
        </w:rPr>
        <w:t>Дубровское городское поселение</w:t>
      </w:r>
      <w:r w:rsidRPr="005C7083">
        <w:rPr>
          <w:sz w:val="28"/>
          <w:szCs w:val="28"/>
          <w:lang w:eastAsia="en-US"/>
        </w:rPr>
        <w:t>» меры</w:t>
      </w:r>
      <w:r>
        <w:rPr>
          <w:sz w:val="28"/>
          <w:szCs w:val="28"/>
          <w:lang w:eastAsia="en-US"/>
        </w:rPr>
        <w:t xml:space="preserve"> </w:t>
      </w:r>
      <w:r w:rsidRPr="0015276A">
        <w:rPr>
          <w:sz w:val="28"/>
          <w:szCs w:val="28"/>
          <w:lang w:eastAsia="en-US"/>
        </w:rPr>
        <w:t>основываются на принципе сбалансированности бюджета и</w:t>
      </w:r>
      <w:r w:rsidRPr="005C7083">
        <w:rPr>
          <w:sz w:val="28"/>
          <w:szCs w:val="28"/>
          <w:lang w:eastAsia="en-US"/>
        </w:rPr>
        <w:t xml:space="preserve"> направлены на повышение эффективности расходования средств местного бюджета в целях повышения уровня жизни жителей муниципального образования и формирования условий для сохранения и увеличения темпов социально-экономического развития поселения.</w:t>
      </w:r>
    </w:p>
    <w:p w14:paraId="2DB4D759" w14:textId="77777777" w:rsidR="00C714C0" w:rsidRPr="005C7083" w:rsidRDefault="00C714C0" w:rsidP="00C714C0">
      <w:pPr>
        <w:widowControl w:val="0"/>
        <w:autoSpaceDE w:val="0"/>
        <w:autoSpaceDN w:val="0"/>
        <w:adjustRightInd w:val="0"/>
        <w:ind w:firstLine="709"/>
        <w:jc w:val="both"/>
        <w:rPr>
          <w:sz w:val="28"/>
          <w:szCs w:val="28"/>
        </w:rPr>
      </w:pPr>
    </w:p>
    <w:p w14:paraId="0DB647F4" w14:textId="77777777" w:rsidR="00C714C0" w:rsidRPr="005C7083" w:rsidRDefault="00C714C0" w:rsidP="00C714C0">
      <w:pPr>
        <w:widowControl w:val="0"/>
        <w:autoSpaceDE w:val="0"/>
        <w:autoSpaceDN w:val="0"/>
        <w:adjustRightInd w:val="0"/>
        <w:ind w:firstLine="709"/>
        <w:jc w:val="both"/>
        <w:rPr>
          <w:b/>
          <w:sz w:val="28"/>
          <w:szCs w:val="28"/>
        </w:rPr>
      </w:pPr>
      <w:r w:rsidRPr="005C7083">
        <w:rPr>
          <w:b/>
          <w:sz w:val="28"/>
          <w:szCs w:val="28"/>
        </w:rPr>
        <w:t>Повышение эффективности управления бюджетными расходами</w:t>
      </w:r>
    </w:p>
    <w:p w14:paraId="24F30E38" w14:textId="77777777" w:rsidR="00C714C0" w:rsidRPr="005C7083" w:rsidRDefault="00C714C0" w:rsidP="00C714C0">
      <w:pPr>
        <w:tabs>
          <w:tab w:val="left" w:pos="6735"/>
        </w:tabs>
        <w:ind w:firstLine="709"/>
        <w:jc w:val="both"/>
        <w:rPr>
          <w:sz w:val="28"/>
          <w:szCs w:val="28"/>
        </w:rPr>
      </w:pPr>
    </w:p>
    <w:p w14:paraId="1B754520" w14:textId="77777777" w:rsidR="00C714C0" w:rsidRPr="005C7083" w:rsidRDefault="00C714C0" w:rsidP="00C714C0">
      <w:pPr>
        <w:tabs>
          <w:tab w:val="left" w:pos="6735"/>
        </w:tabs>
        <w:ind w:firstLine="709"/>
        <w:jc w:val="center"/>
        <w:rPr>
          <w:b/>
          <w:sz w:val="28"/>
          <w:szCs w:val="28"/>
        </w:rPr>
      </w:pPr>
      <w:r w:rsidRPr="005C7083">
        <w:rPr>
          <w:b/>
          <w:sz w:val="28"/>
          <w:szCs w:val="28"/>
        </w:rPr>
        <w:t>Создание системы эффективного управления общественными финансами на уровне муниципальных учреждений и органов местного самоуправления</w:t>
      </w:r>
    </w:p>
    <w:p w14:paraId="7CE99ABD" w14:textId="77777777" w:rsidR="00C714C0" w:rsidRPr="005C7083" w:rsidRDefault="00C714C0" w:rsidP="00C714C0">
      <w:pPr>
        <w:tabs>
          <w:tab w:val="left" w:pos="6735"/>
        </w:tabs>
        <w:ind w:firstLine="709"/>
        <w:jc w:val="both"/>
        <w:rPr>
          <w:b/>
          <w:sz w:val="28"/>
          <w:szCs w:val="28"/>
          <w:highlight w:val="yellow"/>
        </w:rPr>
      </w:pPr>
    </w:p>
    <w:p w14:paraId="28E234C1" w14:textId="77777777" w:rsidR="00C714C0" w:rsidRPr="005C7083" w:rsidRDefault="00C714C0" w:rsidP="00C714C0">
      <w:pPr>
        <w:tabs>
          <w:tab w:val="left" w:pos="6735"/>
        </w:tabs>
        <w:ind w:firstLine="709"/>
        <w:jc w:val="both"/>
        <w:rPr>
          <w:sz w:val="28"/>
          <w:szCs w:val="28"/>
        </w:rPr>
      </w:pPr>
      <w:r w:rsidRPr="005C7083">
        <w:rPr>
          <w:sz w:val="28"/>
          <w:szCs w:val="28"/>
        </w:rPr>
        <w:t xml:space="preserve">В муниципальном образовании предусмотрены следующие </w:t>
      </w:r>
      <w:r w:rsidRPr="005A760C">
        <w:rPr>
          <w:sz w:val="28"/>
          <w:szCs w:val="28"/>
        </w:rPr>
        <w:t>мероприятия в целях повышения эффективности управления общественными финансами:</w:t>
      </w:r>
    </w:p>
    <w:p w14:paraId="090E9FC4"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непринятие новых расходных обязательств, которые не относятся к установленным приоритетам развития муниципального образования «</w:t>
      </w:r>
      <w:r>
        <w:rPr>
          <w:sz w:val="28"/>
          <w:szCs w:val="28"/>
        </w:rPr>
        <w:t>Дубровское городское поселение»;</w:t>
      </w:r>
    </w:p>
    <w:p w14:paraId="1113D8E7"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установление контрольных показателей деятельности для муниципальных казенных учреждений муниципального образования «</w:t>
      </w:r>
      <w:r>
        <w:rPr>
          <w:sz w:val="28"/>
          <w:szCs w:val="28"/>
        </w:rPr>
        <w:t>Дубро</w:t>
      </w:r>
      <w:r w:rsidRPr="005C7083">
        <w:rPr>
          <w:sz w:val="28"/>
          <w:szCs w:val="28"/>
        </w:rPr>
        <w:t>вское городское поселение»;</w:t>
      </w:r>
    </w:p>
    <w:p w14:paraId="4174E052"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формирование базы лучшей практики деятельности муниципальных учреждений муниципального образования;</w:t>
      </w:r>
    </w:p>
    <w:p w14:paraId="3BCE91CA"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переход к формированию бюджетных смет муниципальных учреждений по укрупненным направлениям расходов в целях повышения гибкости их исполнения;</w:t>
      </w:r>
    </w:p>
    <w:p w14:paraId="7EBBD0B7"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 xml:space="preserve">продолжение работы по совершенствованию системы внутреннего финансового контроля: внедрение риск-ориентированного планирования </w:t>
      </w:r>
      <w:r w:rsidRPr="005C7083">
        <w:rPr>
          <w:sz w:val="28"/>
          <w:szCs w:val="28"/>
        </w:rPr>
        <w:lastRenderedPageBreak/>
        <w:t>контрольной деятельности, проведение профилактических контрольных мероприятий в сфере закупок, внедрение внутреннего финансового контроля в деятельность распорядителей и получателей бюджетных средств, организация системы мониторинга качества контрольной деятельности;</w:t>
      </w:r>
    </w:p>
    <w:p w14:paraId="0642F0A0" w14:textId="77777777" w:rsidR="00C714C0" w:rsidRPr="005C7083" w:rsidRDefault="00C714C0" w:rsidP="00C714C0">
      <w:pPr>
        <w:numPr>
          <w:ilvl w:val="0"/>
          <w:numId w:val="4"/>
        </w:numPr>
        <w:tabs>
          <w:tab w:val="left" w:pos="993"/>
          <w:tab w:val="left" w:pos="6735"/>
        </w:tabs>
        <w:ind w:left="0" w:firstLine="709"/>
        <w:jc w:val="both"/>
        <w:rPr>
          <w:sz w:val="28"/>
          <w:szCs w:val="28"/>
        </w:rPr>
      </w:pPr>
      <w:r w:rsidRPr="005C7083">
        <w:rPr>
          <w:sz w:val="28"/>
          <w:szCs w:val="28"/>
        </w:rPr>
        <w:t>обеспечение более тесной связи материального вознаграждения руководителей муниципальных учреждений с результатами и эффективностью использования бюджетных ассигнований, обеспечение соответствия уровня оплаты труда объему ответственности и объему ресур</w:t>
      </w:r>
      <w:r>
        <w:rPr>
          <w:sz w:val="28"/>
          <w:szCs w:val="28"/>
        </w:rPr>
        <w:t>сов, находящимся в распоряжении руководителей.</w:t>
      </w:r>
    </w:p>
    <w:p w14:paraId="5115CC37" w14:textId="77777777" w:rsidR="00C714C0" w:rsidRPr="005C7083" w:rsidRDefault="00C714C0" w:rsidP="00C714C0">
      <w:pPr>
        <w:tabs>
          <w:tab w:val="left" w:pos="6735"/>
        </w:tabs>
        <w:ind w:firstLine="709"/>
        <w:jc w:val="both"/>
        <w:rPr>
          <w:sz w:val="28"/>
          <w:szCs w:val="28"/>
          <w:highlight w:val="yellow"/>
        </w:rPr>
      </w:pPr>
    </w:p>
    <w:p w14:paraId="4C484C9F" w14:textId="77777777" w:rsidR="00C714C0" w:rsidRPr="005C7083" w:rsidRDefault="00C714C0" w:rsidP="00C714C0">
      <w:pPr>
        <w:tabs>
          <w:tab w:val="left" w:pos="6735"/>
        </w:tabs>
        <w:ind w:firstLine="709"/>
        <w:jc w:val="center"/>
        <w:rPr>
          <w:b/>
          <w:sz w:val="28"/>
          <w:szCs w:val="28"/>
        </w:rPr>
      </w:pPr>
      <w:r w:rsidRPr="005C7083">
        <w:rPr>
          <w:b/>
          <w:sz w:val="28"/>
          <w:szCs w:val="28"/>
        </w:rPr>
        <w:t>Создание системы эффективного управления средствами целевых межбюджетных трансфертов, предоставляемых из областного бюджета</w:t>
      </w:r>
    </w:p>
    <w:p w14:paraId="0CB04628" w14:textId="77777777" w:rsidR="00C714C0" w:rsidRPr="005C7083" w:rsidRDefault="00C714C0" w:rsidP="00C714C0">
      <w:pPr>
        <w:tabs>
          <w:tab w:val="left" w:pos="6735"/>
        </w:tabs>
        <w:ind w:firstLine="709"/>
        <w:jc w:val="center"/>
        <w:rPr>
          <w:b/>
          <w:sz w:val="28"/>
          <w:szCs w:val="28"/>
        </w:rPr>
      </w:pPr>
    </w:p>
    <w:p w14:paraId="61803090" w14:textId="77777777" w:rsidR="00C714C0" w:rsidRPr="005C7083" w:rsidRDefault="00C714C0" w:rsidP="00C714C0">
      <w:pPr>
        <w:tabs>
          <w:tab w:val="left" w:pos="6735"/>
        </w:tabs>
        <w:ind w:firstLine="709"/>
        <w:jc w:val="both"/>
        <w:rPr>
          <w:sz w:val="28"/>
          <w:szCs w:val="28"/>
        </w:rPr>
      </w:pPr>
      <w:r w:rsidRPr="005C7083">
        <w:rPr>
          <w:sz w:val="28"/>
          <w:szCs w:val="28"/>
        </w:rPr>
        <w:t>В целях повышения эффективности предоставления субсидий бюджетам муниципальных образований Ленинградской области разработаны Правила предоставления субсидий местным бюджетам из областного бюджета Ленинградской области, утвержденные</w:t>
      </w:r>
      <w:r w:rsidRPr="005C7083">
        <w:rPr>
          <w:rFonts w:ascii="Book Antiqua" w:hAnsi="Book Antiqua"/>
          <w:sz w:val="28"/>
          <w:szCs w:val="28"/>
        </w:rPr>
        <w:t xml:space="preserve"> </w:t>
      </w:r>
      <w:r w:rsidRPr="005C7083">
        <w:rPr>
          <w:sz w:val="28"/>
          <w:szCs w:val="28"/>
        </w:rPr>
        <w:t>постановлением Правительства Ленинградской облас</w:t>
      </w:r>
      <w:r>
        <w:rPr>
          <w:sz w:val="28"/>
          <w:szCs w:val="28"/>
        </w:rPr>
        <w:t xml:space="preserve">ти </w:t>
      </w:r>
      <w:r w:rsidRPr="00DA5DA7">
        <w:rPr>
          <w:sz w:val="28"/>
          <w:szCs w:val="28"/>
        </w:rPr>
        <w:t>от 20 июля 2016 года № 257</w:t>
      </w:r>
      <w:r>
        <w:rPr>
          <w:sz w:val="28"/>
          <w:szCs w:val="28"/>
        </w:rPr>
        <w:t xml:space="preserve"> и содержащие</w:t>
      </w:r>
      <w:r w:rsidRPr="005C7083">
        <w:rPr>
          <w:sz w:val="28"/>
          <w:szCs w:val="28"/>
        </w:rPr>
        <w:t xml:space="preserve"> ряд новаций:</w:t>
      </w:r>
    </w:p>
    <w:p w14:paraId="0DD401D2" w14:textId="77777777" w:rsidR="00C714C0" w:rsidRPr="005C7083" w:rsidRDefault="00C714C0" w:rsidP="00C714C0">
      <w:pPr>
        <w:numPr>
          <w:ilvl w:val="0"/>
          <w:numId w:val="5"/>
        </w:numPr>
        <w:tabs>
          <w:tab w:val="left" w:pos="993"/>
          <w:tab w:val="left" w:pos="6735"/>
        </w:tabs>
        <w:ind w:left="0" w:firstLine="709"/>
        <w:jc w:val="both"/>
        <w:rPr>
          <w:sz w:val="28"/>
          <w:szCs w:val="28"/>
        </w:rPr>
      </w:pPr>
      <w:r w:rsidRPr="005C7083">
        <w:rPr>
          <w:sz w:val="28"/>
          <w:szCs w:val="28"/>
        </w:rPr>
        <w:t>установление для муниципальных образований – получателей субсидий ожидаемых результатов использования субсидий;</w:t>
      </w:r>
    </w:p>
    <w:p w14:paraId="19569249" w14:textId="77777777" w:rsidR="00C714C0" w:rsidRPr="005C7083" w:rsidRDefault="00C714C0" w:rsidP="00C714C0">
      <w:pPr>
        <w:numPr>
          <w:ilvl w:val="0"/>
          <w:numId w:val="5"/>
        </w:numPr>
        <w:tabs>
          <w:tab w:val="left" w:pos="993"/>
          <w:tab w:val="left" w:pos="6735"/>
        </w:tabs>
        <w:ind w:left="0" w:firstLine="709"/>
        <w:jc w:val="both"/>
        <w:rPr>
          <w:sz w:val="28"/>
          <w:szCs w:val="28"/>
        </w:rPr>
      </w:pPr>
      <w:r w:rsidRPr="005C7083">
        <w:rPr>
          <w:sz w:val="28"/>
          <w:szCs w:val="28"/>
        </w:rPr>
        <w:t>переход к предоставлению большей части субсидий местным бюджетам на трехлетний период;</w:t>
      </w:r>
    </w:p>
    <w:p w14:paraId="2936A874" w14:textId="77777777" w:rsidR="00C714C0" w:rsidRPr="005C7083" w:rsidRDefault="00C714C0" w:rsidP="00C714C0">
      <w:pPr>
        <w:numPr>
          <w:ilvl w:val="0"/>
          <w:numId w:val="5"/>
        </w:numPr>
        <w:tabs>
          <w:tab w:val="left" w:pos="993"/>
          <w:tab w:val="left" w:pos="6735"/>
        </w:tabs>
        <w:ind w:left="0" w:firstLine="709"/>
        <w:jc w:val="both"/>
        <w:rPr>
          <w:sz w:val="28"/>
          <w:szCs w:val="28"/>
        </w:rPr>
      </w:pPr>
      <w:r w:rsidRPr="005C7083">
        <w:rPr>
          <w:sz w:val="28"/>
          <w:szCs w:val="28"/>
        </w:rPr>
        <w:t>установление финансовой ответственности муниципальных образований за недостижение ожидаемых результатов использования субсидий.</w:t>
      </w:r>
    </w:p>
    <w:p w14:paraId="30E92AE1" w14:textId="77777777" w:rsidR="00C714C0" w:rsidRPr="005C7083" w:rsidRDefault="00C714C0" w:rsidP="00C714C0">
      <w:pPr>
        <w:tabs>
          <w:tab w:val="left" w:pos="6735"/>
        </w:tabs>
        <w:ind w:firstLine="709"/>
        <w:jc w:val="both"/>
        <w:rPr>
          <w:sz w:val="28"/>
          <w:szCs w:val="28"/>
        </w:rPr>
      </w:pPr>
      <w:r>
        <w:rPr>
          <w:sz w:val="28"/>
          <w:szCs w:val="28"/>
        </w:rPr>
        <w:t>Так</w:t>
      </w:r>
      <w:r w:rsidRPr="005C7083">
        <w:rPr>
          <w:sz w:val="28"/>
          <w:szCs w:val="28"/>
        </w:rPr>
        <w:t xml:space="preserve">же изменены подходы к принятию решений по </w:t>
      </w:r>
      <w:r>
        <w:rPr>
          <w:sz w:val="28"/>
          <w:szCs w:val="28"/>
        </w:rPr>
        <w:t>остаткам межбюджетных субсидий:</w:t>
      </w:r>
      <w:r w:rsidRPr="005C7083">
        <w:rPr>
          <w:sz w:val="28"/>
          <w:szCs w:val="28"/>
        </w:rPr>
        <w:t xml:space="preserve"> реше</w:t>
      </w:r>
      <w:r>
        <w:rPr>
          <w:sz w:val="28"/>
          <w:szCs w:val="28"/>
        </w:rPr>
        <w:t>ние о наличии потребности в них</w:t>
      </w:r>
      <w:r w:rsidRPr="005C7083">
        <w:rPr>
          <w:sz w:val="28"/>
          <w:szCs w:val="28"/>
        </w:rPr>
        <w:t xml:space="preserve"> может приниматься однократно за весь период предоставления субсидии.</w:t>
      </w:r>
    </w:p>
    <w:p w14:paraId="7C1ED12D" w14:textId="77777777" w:rsidR="00C714C0" w:rsidRDefault="00C714C0" w:rsidP="00C714C0">
      <w:pPr>
        <w:widowControl w:val="0"/>
        <w:autoSpaceDE w:val="0"/>
        <w:autoSpaceDN w:val="0"/>
        <w:adjustRightInd w:val="0"/>
        <w:ind w:firstLine="708"/>
        <w:jc w:val="both"/>
        <w:rPr>
          <w:b/>
          <w:sz w:val="28"/>
          <w:szCs w:val="28"/>
          <w:highlight w:val="yellow"/>
        </w:rPr>
      </w:pPr>
    </w:p>
    <w:p w14:paraId="454BAA93" w14:textId="77777777" w:rsidR="003525AD" w:rsidRPr="005C7083" w:rsidRDefault="003525AD" w:rsidP="00C714C0">
      <w:pPr>
        <w:widowControl w:val="0"/>
        <w:autoSpaceDE w:val="0"/>
        <w:autoSpaceDN w:val="0"/>
        <w:adjustRightInd w:val="0"/>
        <w:ind w:firstLine="708"/>
        <w:jc w:val="both"/>
        <w:rPr>
          <w:b/>
          <w:sz w:val="28"/>
          <w:szCs w:val="28"/>
          <w:highlight w:val="yellow"/>
        </w:rPr>
      </w:pPr>
    </w:p>
    <w:p w14:paraId="02DBB3BB" w14:textId="77777777" w:rsidR="00C714C0" w:rsidRPr="005C7083" w:rsidRDefault="00C714C0" w:rsidP="00C714C0">
      <w:pPr>
        <w:widowControl w:val="0"/>
        <w:ind w:firstLine="709"/>
        <w:contextualSpacing/>
        <w:jc w:val="center"/>
        <w:rPr>
          <w:b/>
          <w:sz w:val="28"/>
          <w:szCs w:val="28"/>
        </w:rPr>
      </w:pPr>
      <w:r w:rsidRPr="005C7083">
        <w:rPr>
          <w:b/>
          <w:sz w:val="28"/>
          <w:szCs w:val="28"/>
        </w:rPr>
        <w:t xml:space="preserve">Повышение эффективности в сфере открытости финансовой системы </w:t>
      </w:r>
    </w:p>
    <w:p w14:paraId="418AB6BE" w14:textId="77777777" w:rsidR="00C714C0" w:rsidRPr="005C7083" w:rsidRDefault="00C714C0" w:rsidP="00C714C0">
      <w:pPr>
        <w:widowControl w:val="0"/>
        <w:ind w:firstLine="709"/>
        <w:contextualSpacing/>
        <w:jc w:val="center"/>
        <w:rPr>
          <w:b/>
          <w:sz w:val="28"/>
          <w:szCs w:val="28"/>
        </w:rPr>
      </w:pPr>
    </w:p>
    <w:p w14:paraId="01917E82" w14:textId="77777777" w:rsidR="00C714C0" w:rsidRPr="005C7083" w:rsidRDefault="00C714C0" w:rsidP="00C714C0">
      <w:pPr>
        <w:tabs>
          <w:tab w:val="left" w:pos="6735"/>
        </w:tabs>
        <w:ind w:firstLine="709"/>
        <w:jc w:val="both"/>
        <w:rPr>
          <w:sz w:val="28"/>
          <w:szCs w:val="28"/>
        </w:rPr>
      </w:pPr>
      <w:r w:rsidRPr="005C7083">
        <w:rPr>
          <w:sz w:val="28"/>
          <w:szCs w:val="28"/>
        </w:rPr>
        <w:t>В муниципальном образовании предусмотрено повышение открытости информации о деятельности муниципальных учреждений муниципального образования «</w:t>
      </w:r>
      <w:r>
        <w:rPr>
          <w:sz w:val="28"/>
          <w:szCs w:val="28"/>
        </w:rPr>
        <w:t>Дубр</w:t>
      </w:r>
      <w:r w:rsidRPr="005C7083">
        <w:rPr>
          <w:sz w:val="28"/>
          <w:szCs w:val="28"/>
        </w:rPr>
        <w:t>овское городское поселение», органов исполнительной власти в рамках инициатив "Открытый бюджет" для усиления общественного контроля в сфере финансов и государственного управления, вовлечения гражданско</w:t>
      </w:r>
      <w:r>
        <w:rPr>
          <w:sz w:val="28"/>
          <w:szCs w:val="28"/>
        </w:rPr>
        <w:t>го общества в бюджетный процесс.</w:t>
      </w:r>
    </w:p>
    <w:p w14:paraId="45AEDF6C" w14:textId="77777777" w:rsidR="00C714C0" w:rsidRDefault="00C714C0" w:rsidP="00C714C0">
      <w:pPr>
        <w:ind w:firstLine="709"/>
        <w:jc w:val="both"/>
        <w:rPr>
          <w:rFonts w:eastAsia="Calibri"/>
          <w:sz w:val="28"/>
          <w:szCs w:val="28"/>
          <w:lang w:eastAsia="en-US"/>
        </w:rPr>
      </w:pPr>
      <w:r w:rsidRPr="005C7083">
        <w:rPr>
          <w:rFonts w:eastAsia="Calibri"/>
          <w:sz w:val="28"/>
          <w:szCs w:val="28"/>
          <w:lang w:eastAsia="en-US"/>
        </w:rPr>
        <w:t xml:space="preserve">В части открытости финансовой системы в муниципальном образовании будет продолжено участие в работе портала "Открытый бюджет", автоматически и в понятном виде представляющего оперативные данные о бюджетно-финансовой системе, финансовых показателях </w:t>
      </w:r>
      <w:r w:rsidRPr="005C7083">
        <w:rPr>
          <w:rFonts w:eastAsia="Calibri"/>
          <w:sz w:val="28"/>
          <w:szCs w:val="28"/>
          <w:lang w:eastAsia="en-US"/>
        </w:rPr>
        <w:lastRenderedPageBreak/>
        <w:t>поселения, широкие возможности по повышению финансовой грамотности и взаимодействию с финансовым</w:t>
      </w:r>
      <w:r>
        <w:rPr>
          <w:rFonts w:eastAsia="Calibri"/>
          <w:sz w:val="28"/>
          <w:szCs w:val="28"/>
          <w:lang w:eastAsia="en-US"/>
        </w:rPr>
        <w:t>и органами Ленинградской области.</w:t>
      </w:r>
    </w:p>
    <w:p w14:paraId="60BE13CA" w14:textId="77777777" w:rsidR="004E1BA0" w:rsidRPr="00732B05" w:rsidRDefault="004E1BA0" w:rsidP="004E1BA0">
      <w:pPr>
        <w:tabs>
          <w:tab w:val="left" w:pos="6735"/>
        </w:tabs>
        <w:jc w:val="both"/>
        <w:rPr>
          <w:sz w:val="28"/>
        </w:rPr>
      </w:pPr>
      <w:r>
        <w:rPr>
          <w:sz w:val="28"/>
        </w:rPr>
        <w:t xml:space="preserve">         </w:t>
      </w:r>
      <w:r w:rsidRPr="00732B05">
        <w:rPr>
          <w:sz w:val="28"/>
        </w:rPr>
        <w:t xml:space="preserve">Совершенствуется формат брошюры </w:t>
      </w:r>
      <w:r>
        <w:rPr>
          <w:sz w:val="28"/>
        </w:rPr>
        <w:t>"</w:t>
      </w:r>
      <w:r w:rsidRPr="00732B05">
        <w:rPr>
          <w:sz w:val="28"/>
        </w:rPr>
        <w:t>Бюджет для граждан</w:t>
      </w:r>
      <w:r>
        <w:rPr>
          <w:sz w:val="28"/>
        </w:rPr>
        <w:t>"</w:t>
      </w:r>
      <w:r w:rsidRPr="00732B05">
        <w:rPr>
          <w:sz w:val="28"/>
        </w:rPr>
        <w:t>, позволяющий в наглядной форме ознакомиться с планами и результатами работы</w:t>
      </w:r>
      <w:r w:rsidR="00EE2349" w:rsidRPr="00EE2349">
        <w:rPr>
          <w:sz w:val="28"/>
          <w:szCs w:val="28"/>
        </w:rPr>
        <w:t xml:space="preserve"> </w:t>
      </w:r>
      <w:r w:rsidR="00EE2349" w:rsidRPr="005C7083">
        <w:rPr>
          <w:sz w:val="28"/>
          <w:szCs w:val="28"/>
        </w:rPr>
        <w:t>муниципального образования «</w:t>
      </w:r>
      <w:r w:rsidR="00EE2349">
        <w:rPr>
          <w:sz w:val="28"/>
          <w:szCs w:val="28"/>
        </w:rPr>
        <w:t>Дубр</w:t>
      </w:r>
      <w:r w:rsidR="00EE2349" w:rsidRPr="005C7083">
        <w:rPr>
          <w:sz w:val="28"/>
          <w:szCs w:val="28"/>
        </w:rPr>
        <w:t>овское городское поселение»</w:t>
      </w:r>
      <w:r>
        <w:rPr>
          <w:sz w:val="28"/>
        </w:rPr>
        <w:t xml:space="preserve"> </w:t>
      </w:r>
      <w:r w:rsidRPr="00732B05">
        <w:rPr>
          <w:sz w:val="28"/>
        </w:rPr>
        <w:t xml:space="preserve">. </w:t>
      </w:r>
    </w:p>
    <w:p w14:paraId="770A24B7" w14:textId="77777777" w:rsidR="00C714C0" w:rsidRPr="005C7083" w:rsidRDefault="00C714C0" w:rsidP="00C714C0">
      <w:pPr>
        <w:ind w:firstLine="708"/>
        <w:jc w:val="both"/>
        <w:rPr>
          <w:rFonts w:eastAsia="Calibri"/>
          <w:sz w:val="28"/>
          <w:szCs w:val="28"/>
          <w:lang w:eastAsia="en-US"/>
        </w:rPr>
      </w:pPr>
      <w:r w:rsidRPr="005C7083">
        <w:rPr>
          <w:rFonts w:eastAsia="Calibri"/>
          <w:sz w:val="28"/>
          <w:szCs w:val="28"/>
          <w:lang w:eastAsia="en-US"/>
        </w:rPr>
        <w:t>В период 20</w:t>
      </w:r>
      <w:r>
        <w:rPr>
          <w:rFonts w:eastAsia="Calibri"/>
          <w:sz w:val="28"/>
          <w:szCs w:val="28"/>
          <w:lang w:eastAsia="en-US"/>
        </w:rPr>
        <w:t>2</w:t>
      </w:r>
      <w:r w:rsidR="00456D04">
        <w:rPr>
          <w:rFonts w:eastAsia="Calibri"/>
          <w:sz w:val="28"/>
          <w:szCs w:val="28"/>
          <w:lang w:eastAsia="en-US"/>
        </w:rPr>
        <w:t>5</w:t>
      </w:r>
      <w:r w:rsidRPr="005C7083">
        <w:rPr>
          <w:rFonts w:eastAsia="Calibri"/>
          <w:sz w:val="28"/>
          <w:szCs w:val="28"/>
          <w:lang w:eastAsia="en-US"/>
        </w:rPr>
        <w:t>-20</w:t>
      </w:r>
      <w:r>
        <w:rPr>
          <w:rFonts w:eastAsia="Calibri"/>
          <w:sz w:val="28"/>
          <w:szCs w:val="28"/>
          <w:lang w:eastAsia="en-US"/>
        </w:rPr>
        <w:t>2</w:t>
      </w:r>
      <w:r w:rsidR="00456D04">
        <w:rPr>
          <w:rFonts w:eastAsia="Calibri"/>
          <w:sz w:val="28"/>
          <w:szCs w:val="28"/>
          <w:lang w:eastAsia="en-US"/>
        </w:rPr>
        <w:t>7</w:t>
      </w:r>
      <w:r w:rsidRPr="005C7083">
        <w:rPr>
          <w:rFonts w:eastAsia="Calibri"/>
          <w:sz w:val="28"/>
          <w:szCs w:val="28"/>
          <w:lang w:eastAsia="en-US"/>
        </w:rPr>
        <w:t xml:space="preserve"> годов планируется участие в мероприятиях Правительства Ленинградской области по обеспечению:</w:t>
      </w:r>
    </w:p>
    <w:p w14:paraId="5B2F75BE" w14:textId="77777777" w:rsidR="00C714C0" w:rsidRPr="005C7083" w:rsidRDefault="00C714C0" w:rsidP="00C714C0">
      <w:pPr>
        <w:numPr>
          <w:ilvl w:val="0"/>
          <w:numId w:val="6"/>
        </w:numPr>
        <w:tabs>
          <w:tab w:val="left" w:pos="993"/>
        </w:tabs>
        <w:ind w:left="0" w:firstLine="709"/>
        <w:jc w:val="both"/>
        <w:rPr>
          <w:rFonts w:eastAsia="Calibri"/>
          <w:sz w:val="28"/>
          <w:szCs w:val="28"/>
          <w:lang w:eastAsia="en-US"/>
        </w:rPr>
      </w:pPr>
      <w:r>
        <w:rPr>
          <w:rFonts w:eastAsia="Calibri"/>
          <w:sz w:val="28"/>
          <w:szCs w:val="28"/>
          <w:lang w:eastAsia="en-US"/>
        </w:rPr>
        <w:t>централизации</w:t>
      </w:r>
      <w:r w:rsidRPr="005C7083">
        <w:rPr>
          <w:rFonts w:eastAsia="Calibri"/>
          <w:sz w:val="28"/>
          <w:szCs w:val="28"/>
          <w:lang w:eastAsia="en-US"/>
        </w:rPr>
        <w:t xml:space="preserve"> областной системы управления государственными закупками;</w:t>
      </w:r>
    </w:p>
    <w:p w14:paraId="46C4DE34" w14:textId="77777777" w:rsidR="00C714C0" w:rsidRPr="005C7083" w:rsidRDefault="00C714C0" w:rsidP="00C714C0">
      <w:pPr>
        <w:numPr>
          <w:ilvl w:val="0"/>
          <w:numId w:val="6"/>
        </w:numPr>
        <w:tabs>
          <w:tab w:val="left" w:pos="993"/>
        </w:tabs>
        <w:ind w:left="0" w:firstLine="709"/>
        <w:jc w:val="both"/>
        <w:rPr>
          <w:rFonts w:eastAsia="Calibri"/>
          <w:sz w:val="28"/>
          <w:szCs w:val="28"/>
          <w:lang w:eastAsia="en-US"/>
        </w:rPr>
      </w:pPr>
      <w:r>
        <w:rPr>
          <w:rFonts w:eastAsia="Calibri"/>
          <w:sz w:val="28"/>
          <w:szCs w:val="28"/>
          <w:lang w:eastAsia="en-US"/>
        </w:rPr>
        <w:t>развития</w:t>
      </w:r>
      <w:r w:rsidRPr="005C7083">
        <w:rPr>
          <w:rFonts w:eastAsia="Calibri"/>
          <w:sz w:val="28"/>
          <w:szCs w:val="28"/>
          <w:lang w:eastAsia="en-US"/>
        </w:rPr>
        <w:t xml:space="preserve"> программного комплекса сбора финансовой отчетности;</w:t>
      </w:r>
    </w:p>
    <w:p w14:paraId="098D451D" w14:textId="77777777" w:rsidR="00C714C0" w:rsidRPr="005C7083" w:rsidRDefault="00C714C0" w:rsidP="00C714C0">
      <w:pPr>
        <w:numPr>
          <w:ilvl w:val="0"/>
          <w:numId w:val="6"/>
        </w:numPr>
        <w:tabs>
          <w:tab w:val="left" w:pos="993"/>
        </w:tabs>
        <w:ind w:left="0" w:firstLine="709"/>
        <w:jc w:val="both"/>
        <w:rPr>
          <w:rFonts w:eastAsia="Calibri"/>
          <w:sz w:val="28"/>
          <w:szCs w:val="28"/>
          <w:lang w:eastAsia="en-US"/>
        </w:rPr>
      </w:pPr>
      <w:r>
        <w:rPr>
          <w:rFonts w:eastAsia="Calibri"/>
          <w:sz w:val="28"/>
          <w:szCs w:val="28"/>
          <w:lang w:eastAsia="en-US"/>
        </w:rPr>
        <w:t>интеграции</w:t>
      </w:r>
      <w:r w:rsidRPr="005C7083">
        <w:rPr>
          <w:rFonts w:eastAsia="Calibri"/>
          <w:sz w:val="28"/>
          <w:szCs w:val="28"/>
          <w:lang w:eastAsia="en-US"/>
        </w:rPr>
        <w:t xml:space="preserve"> системы исполнения бюджета с государственной информационной системой о государственных и муниципальных платежах (ГИС ГМП) по выгрузке извещений о приеме к испол</w:t>
      </w:r>
      <w:r>
        <w:rPr>
          <w:rFonts w:eastAsia="Calibri"/>
          <w:sz w:val="28"/>
          <w:szCs w:val="28"/>
          <w:lang w:eastAsia="en-US"/>
        </w:rPr>
        <w:t>нению распоряжений (платежей);</w:t>
      </w:r>
    </w:p>
    <w:p w14:paraId="0BA1234F" w14:textId="77777777" w:rsidR="00C714C0" w:rsidRPr="005C7083" w:rsidRDefault="00C714C0" w:rsidP="00C714C0">
      <w:pPr>
        <w:numPr>
          <w:ilvl w:val="0"/>
          <w:numId w:val="6"/>
        </w:numPr>
        <w:tabs>
          <w:tab w:val="left" w:pos="993"/>
        </w:tabs>
        <w:ind w:left="0" w:firstLine="709"/>
        <w:jc w:val="both"/>
        <w:rPr>
          <w:rFonts w:eastAsia="Calibri"/>
          <w:sz w:val="28"/>
          <w:szCs w:val="28"/>
          <w:lang w:eastAsia="en-US"/>
        </w:rPr>
      </w:pPr>
      <w:r w:rsidRPr="005C7083">
        <w:rPr>
          <w:rFonts w:eastAsia="Calibri"/>
          <w:sz w:val="28"/>
          <w:szCs w:val="28"/>
          <w:lang w:eastAsia="en-US"/>
        </w:rPr>
        <w:t>запуск</w:t>
      </w:r>
      <w:r>
        <w:rPr>
          <w:rFonts w:eastAsia="Calibri"/>
          <w:sz w:val="28"/>
          <w:szCs w:val="28"/>
          <w:lang w:eastAsia="en-US"/>
        </w:rPr>
        <w:t>а</w:t>
      </w:r>
      <w:r w:rsidRPr="005C7083">
        <w:rPr>
          <w:rFonts w:eastAsia="Calibri"/>
          <w:sz w:val="28"/>
          <w:szCs w:val="28"/>
          <w:lang w:eastAsia="en-US"/>
        </w:rPr>
        <w:t xml:space="preserve"> юридически значимого документооборота в системе управления бюджетным процессом, включая главных распорядителей бюджетных средств и подведомственные организации;</w:t>
      </w:r>
    </w:p>
    <w:p w14:paraId="3FD442E6" w14:textId="77777777" w:rsidR="00C714C0" w:rsidRPr="005C7083" w:rsidRDefault="00C714C0" w:rsidP="00C714C0">
      <w:pPr>
        <w:numPr>
          <w:ilvl w:val="0"/>
          <w:numId w:val="6"/>
        </w:numPr>
        <w:tabs>
          <w:tab w:val="left" w:pos="993"/>
        </w:tabs>
        <w:ind w:left="0" w:firstLine="709"/>
        <w:jc w:val="both"/>
        <w:rPr>
          <w:rFonts w:eastAsia="Calibri"/>
          <w:sz w:val="28"/>
          <w:szCs w:val="28"/>
          <w:lang w:eastAsia="en-US"/>
        </w:rPr>
      </w:pPr>
      <w:r>
        <w:rPr>
          <w:rFonts w:eastAsia="Calibri"/>
          <w:sz w:val="28"/>
          <w:szCs w:val="28"/>
          <w:lang w:eastAsia="en-US"/>
        </w:rPr>
        <w:t>продолжения</w:t>
      </w:r>
      <w:r w:rsidRPr="005C7083">
        <w:rPr>
          <w:rFonts w:eastAsia="Calibri"/>
          <w:sz w:val="28"/>
          <w:szCs w:val="28"/>
          <w:lang w:eastAsia="en-US"/>
        </w:rPr>
        <w:t xml:space="preserve"> работы по развитию программно-аппаратного комплекса высокой надежности для информационных систем обеспечивающих бюджетный процесс региона.</w:t>
      </w:r>
    </w:p>
    <w:p w14:paraId="4D174A0B" w14:textId="77777777" w:rsidR="00C714C0" w:rsidRPr="005C7083" w:rsidRDefault="00C714C0" w:rsidP="00C714C0">
      <w:pPr>
        <w:widowControl w:val="0"/>
        <w:ind w:firstLine="709"/>
        <w:jc w:val="both"/>
        <w:rPr>
          <w:rFonts w:eastAsia="Calibri"/>
          <w:sz w:val="28"/>
          <w:szCs w:val="28"/>
          <w:lang w:eastAsia="en-US"/>
        </w:rPr>
      </w:pPr>
      <w:r w:rsidRPr="005C7083">
        <w:rPr>
          <w:rFonts w:eastAsia="Calibri"/>
          <w:sz w:val="28"/>
          <w:szCs w:val="28"/>
          <w:lang w:eastAsia="en-US"/>
        </w:rPr>
        <w:t>Указанные мероприятия повысят слаженность и эффективность работы бюджетно-финансового блока региона, помогут гражданам расширить знания принципов управления личными накоплениями и бюджетными средствами, принять участие в определении приоритетов бюджетных расходов муниципального образования, будут способствовать улучшению качества жизни граждан муниципального образования «</w:t>
      </w:r>
      <w:r>
        <w:rPr>
          <w:rFonts w:eastAsia="Calibri"/>
          <w:sz w:val="28"/>
          <w:szCs w:val="28"/>
          <w:lang w:eastAsia="en-US"/>
        </w:rPr>
        <w:t>Дубр</w:t>
      </w:r>
      <w:r w:rsidRPr="005C7083">
        <w:rPr>
          <w:rFonts w:eastAsia="Calibri"/>
          <w:sz w:val="28"/>
          <w:szCs w:val="28"/>
          <w:lang w:eastAsia="en-US"/>
        </w:rPr>
        <w:t>овское городское поселение».</w:t>
      </w:r>
    </w:p>
    <w:p w14:paraId="118075B2" w14:textId="77777777" w:rsidR="00C714C0" w:rsidRDefault="00C714C0" w:rsidP="00C714C0">
      <w:pPr>
        <w:widowControl w:val="0"/>
        <w:rPr>
          <w:rFonts w:eastAsia="Calibri"/>
          <w:sz w:val="28"/>
          <w:szCs w:val="28"/>
          <w:highlight w:val="yellow"/>
          <w:lang w:eastAsia="en-US"/>
        </w:rPr>
      </w:pPr>
      <w:bookmarkStart w:id="6" w:name="_Toc459890454"/>
    </w:p>
    <w:p w14:paraId="082FDE25" w14:textId="77777777" w:rsidR="003525AD" w:rsidRDefault="003525AD" w:rsidP="00C714C0">
      <w:pPr>
        <w:widowControl w:val="0"/>
        <w:jc w:val="center"/>
        <w:rPr>
          <w:b/>
          <w:sz w:val="28"/>
          <w:szCs w:val="28"/>
        </w:rPr>
      </w:pPr>
    </w:p>
    <w:p w14:paraId="2F69F8ED" w14:textId="77777777" w:rsidR="003525AD" w:rsidRDefault="003525AD" w:rsidP="00C714C0">
      <w:pPr>
        <w:widowControl w:val="0"/>
        <w:jc w:val="center"/>
        <w:rPr>
          <w:b/>
          <w:sz w:val="28"/>
          <w:szCs w:val="28"/>
        </w:rPr>
      </w:pPr>
    </w:p>
    <w:p w14:paraId="0F7F5A84" w14:textId="77777777" w:rsidR="003525AD" w:rsidRDefault="003525AD" w:rsidP="00C714C0">
      <w:pPr>
        <w:widowControl w:val="0"/>
        <w:jc w:val="center"/>
        <w:rPr>
          <w:b/>
          <w:sz w:val="28"/>
          <w:szCs w:val="28"/>
        </w:rPr>
      </w:pPr>
    </w:p>
    <w:p w14:paraId="23C03932" w14:textId="77777777" w:rsidR="00C714C0" w:rsidRPr="005C7083" w:rsidRDefault="00C714C0" w:rsidP="00C714C0">
      <w:pPr>
        <w:widowControl w:val="0"/>
        <w:jc w:val="center"/>
        <w:rPr>
          <w:b/>
          <w:sz w:val="28"/>
          <w:szCs w:val="28"/>
        </w:rPr>
      </w:pPr>
      <w:r w:rsidRPr="005C7083">
        <w:rPr>
          <w:b/>
          <w:sz w:val="28"/>
          <w:szCs w:val="28"/>
        </w:rPr>
        <w:t>Основные подходы к формированию и прогноз доходов бюджета муниципального образования «</w:t>
      </w:r>
      <w:r>
        <w:rPr>
          <w:b/>
          <w:sz w:val="28"/>
          <w:szCs w:val="28"/>
        </w:rPr>
        <w:t>Дубр</w:t>
      </w:r>
      <w:r w:rsidRPr="005C7083">
        <w:rPr>
          <w:b/>
          <w:sz w:val="28"/>
          <w:szCs w:val="28"/>
        </w:rPr>
        <w:t>овское городское поселение</w:t>
      </w:r>
      <w:r>
        <w:rPr>
          <w:b/>
          <w:sz w:val="28"/>
          <w:szCs w:val="28"/>
        </w:rPr>
        <w:t>»</w:t>
      </w:r>
      <w:r w:rsidRPr="005C7083">
        <w:rPr>
          <w:b/>
          <w:sz w:val="28"/>
          <w:szCs w:val="28"/>
        </w:rPr>
        <w:t xml:space="preserve"> Всеволожского муниципального района Ленинградской области на 20</w:t>
      </w:r>
      <w:r>
        <w:rPr>
          <w:b/>
          <w:sz w:val="28"/>
          <w:szCs w:val="28"/>
        </w:rPr>
        <w:t>2</w:t>
      </w:r>
      <w:r w:rsidR="00BE05ED">
        <w:rPr>
          <w:b/>
          <w:sz w:val="28"/>
          <w:szCs w:val="28"/>
        </w:rPr>
        <w:t>5</w:t>
      </w:r>
      <w:r w:rsidRPr="005C7083">
        <w:rPr>
          <w:b/>
          <w:sz w:val="28"/>
          <w:szCs w:val="28"/>
        </w:rPr>
        <w:t xml:space="preserve"> год и на плановый период 20</w:t>
      </w:r>
      <w:r>
        <w:rPr>
          <w:b/>
          <w:sz w:val="28"/>
          <w:szCs w:val="28"/>
        </w:rPr>
        <w:t>2</w:t>
      </w:r>
      <w:r w:rsidR="00BE05ED">
        <w:rPr>
          <w:b/>
          <w:sz w:val="28"/>
          <w:szCs w:val="28"/>
        </w:rPr>
        <w:t>6</w:t>
      </w:r>
      <w:r w:rsidRPr="005C7083">
        <w:rPr>
          <w:b/>
          <w:sz w:val="28"/>
          <w:szCs w:val="28"/>
        </w:rPr>
        <w:t xml:space="preserve"> и 20</w:t>
      </w:r>
      <w:r>
        <w:rPr>
          <w:b/>
          <w:sz w:val="28"/>
          <w:szCs w:val="28"/>
        </w:rPr>
        <w:t>2</w:t>
      </w:r>
      <w:r w:rsidR="00BE05ED">
        <w:rPr>
          <w:b/>
          <w:sz w:val="28"/>
          <w:szCs w:val="28"/>
        </w:rPr>
        <w:t>7</w:t>
      </w:r>
      <w:r w:rsidRPr="005C7083">
        <w:rPr>
          <w:b/>
          <w:sz w:val="28"/>
          <w:szCs w:val="28"/>
        </w:rPr>
        <w:t xml:space="preserve"> годов</w:t>
      </w:r>
      <w:bookmarkEnd w:id="6"/>
    </w:p>
    <w:p w14:paraId="205EF255" w14:textId="77777777" w:rsidR="00C714C0" w:rsidRPr="005C7083" w:rsidRDefault="00C714C0" w:rsidP="00C714C0">
      <w:pPr>
        <w:widowControl w:val="0"/>
        <w:ind w:firstLine="567"/>
        <w:jc w:val="both"/>
        <w:rPr>
          <w:rFonts w:ascii="Book Antiqua" w:hAnsi="Book Antiqua"/>
          <w:sz w:val="28"/>
          <w:szCs w:val="28"/>
          <w:highlight w:val="yellow"/>
        </w:rPr>
      </w:pPr>
    </w:p>
    <w:p w14:paraId="75835F12" w14:textId="77777777" w:rsidR="00C714C0" w:rsidRPr="005C7083" w:rsidRDefault="00C714C0" w:rsidP="00C714C0">
      <w:pPr>
        <w:ind w:firstLine="709"/>
        <w:jc w:val="both"/>
        <w:rPr>
          <w:rFonts w:eastAsia="Calibri"/>
          <w:sz w:val="28"/>
          <w:szCs w:val="28"/>
          <w:lang w:eastAsia="en-US"/>
        </w:rPr>
      </w:pPr>
      <w:r w:rsidRPr="005C7083">
        <w:rPr>
          <w:rFonts w:eastAsia="Calibri"/>
          <w:sz w:val="28"/>
          <w:szCs w:val="28"/>
          <w:lang w:eastAsia="en-US"/>
        </w:rPr>
        <w:t>Прогноз собственных доходов бюджета на 20</w:t>
      </w:r>
      <w:r>
        <w:rPr>
          <w:rFonts w:eastAsia="Calibri"/>
          <w:sz w:val="28"/>
          <w:szCs w:val="28"/>
          <w:lang w:eastAsia="en-US"/>
        </w:rPr>
        <w:t>2</w:t>
      </w:r>
      <w:r w:rsidR="00BE05ED">
        <w:rPr>
          <w:rFonts w:eastAsia="Calibri"/>
          <w:sz w:val="28"/>
          <w:szCs w:val="28"/>
          <w:lang w:eastAsia="en-US"/>
        </w:rPr>
        <w:t>5</w:t>
      </w:r>
      <w:r w:rsidRPr="005C7083">
        <w:rPr>
          <w:rFonts w:eastAsia="Calibri"/>
          <w:sz w:val="28"/>
          <w:szCs w:val="28"/>
          <w:lang w:eastAsia="en-US"/>
        </w:rPr>
        <w:t xml:space="preserve"> год и на плановый период 20</w:t>
      </w:r>
      <w:r>
        <w:rPr>
          <w:rFonts w:eastAsia="Calibri"/>
          <w:sz w:val="28"/>
          <w:szCs w:val="28"/>
          <w:lang w:eastAsia="en-US"/>
        </w:rPr>
        <w:t>2</w:t>
      </w:r>
      <w:r w:rsidR="00BE05ED">
        <w:rPr>
          <w:rFonts w:eastAsia="Calibri"/>
          <w:sz w:val="28"/>
          <w:szCs w:val="28"/>
          <w:lang w:eastAsia="en-US"/>
        </w:rPr>
        <w:t>6</w:t>
      </w:r>
      <w:r w:rsidRPr="005C7083">
        <w:rPr>
          <w:rFonts w:eastAsia="Calibri"/>
          <w:sz w:val="28"/>
          <w:szCs w:val="28"/>
          <w:lang w:eastAsia="en-US"/>
        </w:rPr>
        <w:t xml:space="preserve"> и 20</w:t>
      </w:r>
      <w:r>
        <w:rPr>
          <w:rFonts w:eastAsia="Calibri"/>
          <w:sz w:val="28"/>
          <w:szCs w:val="28"/>
          <w:lang w:eastAsia="en-US"/>
        </w:rPr>
        <w:t>2</w:t>
      </w:r>
      <w:r w:rsidR="00BE05ED">
        <w:rPr>
          <w:rFonts w:eastAsia="Calibri"/>
          <w:sz w:val="28"/>
          <w:szCs w:val="28"/>
          <w:lang w:eastAsia="en-US"/>
        </w:rPr>
        <w:t>7</w:t>
      </w:r>
      <w:r w:rsidRPr="005C7083">
        <w:rPr>
          <w:rFonts w:eastAsia="Calibri"/>
          <w:sz w:val="28"/>
          <w:szCs w:val="28"/>
          <w:lang w:eastAsia="en-US"/>
        </w:rPr>
        <w:t xml:space="preserve"> годов рассчитан исходя из основных показателей социально-эконо</w:t>
      </w:r>
      <w:r>
        <w:rPr>
          <w:rFonts w:eastAsia="Calibri"/>
          <w:sz w:val="28"/>
          <w:szCs w:val="28"/>
          <w:lang w:eastAsia="en-US"/>
        </w:rPr>
        <w:t>мического развития муниципального образования</w:t>
      </w:r>
      <w:r w:rsidRPr="005C7083">
        <w:rPr>
          <w:rFonts w:eastAsia="Calibri"/>
          <w:sz w:val="28"/>
          <w:szCs w:val="28"/>
          <w:lang w:eastAsia="en-US"/>
        </w:rPr>
        <w:t xml:space="preserve"> «</w:t>
      </w:r>
      <w:r>
        <w:rPr>
          <w:rFonts w:eastAsia="Calibri"/>
          <w:sz w:val="28"/>
          <w:szCs w:val="28"/>
          <w:lang w:eastAsia="en-US"/>
        </w:rPr>
        <w:t>Дубр</w:t>
      </w:r>
      <w:r w:rsidRPr="005C7083">
        <w:rPr>
          <w:rFonts w:eastAsia="Calibri"/>
          <w:sz w:val="28"/>
          <w:szCs w:val="28"/>
          <w:lang w:eastAsia="en-US"/>
        </w:rPr>
        <w:t>овское городское поселение» и ожидаемого поступления налог</w:t>
      </w:r>
      <w:r>
        <w:rPr>
          <w:rFonts w:eastAsia="Calibri"/>
          <w:sz w:val="28"/>
          <w:szCs w:val="28"/>
          <w:lang w:eastAsia="en-US"/>
        </w:rPr>
        <w:t>овых и неналоговых доходов в 202</w:t>
      </w:r>
      <w:r w:rsidR="00456D04">
        <w:rPr>
          <w:rFonts w:eastAsia="Calibri"/>
          <w:sz w:val="28"/>
          <w:szCs w:val="28"/>
          <w:lang w:eastAsia="en-US"/>
        </w:rPr>
        <w:t>4</w:t>
      </w:r>
      <w:r w:rsidRPr="005C7083">
        <w:rPr>
          <w:rFonts w:eastAsia="Calibri"/>
          <w:sz w:val="28"/>
          <w:szCs w:val="28"/>
          <w:lang w:eastAsia="en-US"/>
        </w:rPr>
        <w:t xml:space="preserve"> году.</w:t>
      </w:r>
    </w:p>
    <w:p w14:paraId="4BE33E95" w14:textId="77777777" w:rsidR="00C714C0" w:rsidRPr="005C7083" w:rsidRDefault="00C714C0" w:rsidP="00C714C0">
      <w:pPr>
        <w:ind w:firstLine="709"/>
        <w:jc w:val="both"/>
        <w:rPr>
          <w:rFonts w:eastAsia="Calibri"/>
          <w:sz w:val="28"/>
          <w:szCs w:val="28"/>
          <w:lang w:eastAsia="en-US"/>
        </w:rPr>
      </w:pPr>
      <w:r w:rsidRPr="005C7083">
        <w:rPr>
          <w:rFonts w:eastAsia="Calibri"/>
          <w:sz w:val="28"/>
          <w:szCs w:val="28"/>
          <w:lang w:eastAsia="en-US"/>
        </w:rPr>
        <w:t xml:space="preserve">Прогноз поступлений по основным доходным источникам произведен на основании "Методики расчета потенциала доходов бюджета </w:t>
      </w:r>
      <w:r>
        <w:rPr>
          <w:rFonts w:eastAsia="Calibri"/>
          <w:sz w:val="28"/>
          <w:szCs w:val="28"/>
          <w:lang w:eastAsia="en-US"/>
        </w:rPr>
        <w:t>муниципального</w:t>
      </w:r>
      <w:r w:rsidRPr="005C7083">
        <w:rPr>
          <w:rFonts w:eastAsia="Calibri"/>
          <w:sz w:val="28"/>
          <w:szCs w:val="28"/>
          <w:lang w:eastAsia="en-US"/>
        </w:rPr>
        <w:t xml:space="preserve"> обра</w:t>
      </w:r>
      <w:r>
        <w:rPr>
          <w:rFonts w:eastAsia="Calibri"/>
          <w:sz w:val="28"/>
          <w:szCs w:val="28"/>
          <w:lang w:eastAsia="en-US"/>
        </w:rPr>
        <w:t>зования</w:t>
      </w:r>
      <w:r w:rsidRPr="005C7083">
        <w:rPr>
          <w:rFonts w:eastAsia="Calibri"/>
          <w:sz w:val="28"/>
          <w:szCs w:val="28"/>
          <w:lang w:eastAsia="en-US"/>
        </w:rPr>
        <w:t xml:space="preserve"> «</w:t>
      </w:r>
      <w:r>
        <w:rPr>
          <w:rFonts w:eastAsia="Calibri"/>
          <w:sz w:val="28"/>
          <w:szCs w:val="28"/>
          <w:lang w:eastAsia="en-US"/>
        </w:rPr>
        <w:t>Дубровское городское поселение</w:t>
      </w:r>
      <w:r w:rsidRPr="005C7083">
        <w:rPr>
          <w:rFonts w:eastAsia="Calibri"/>
          <w:sz w:val="28"/>
          <w:szCs w:val="28"/>
          <w:lang w:eastAsia="en-US"/>
        </w:rPr>
        <w:t xml:space="preserve">» на </w:t>
      </w:r>
      <w:r w:rsidRPr="005C7083">
        <w:rPr>
          <w:rFonts w:eastAsia="Calibri"/>
          <w:sz w:val="28"/>
          <w:szCs w:val="28"/>
          <w:lang w:eastAsia="en-US"/>
        </w:rPr>
        <w:lastRenderedPageBreak/>
        <w:t xml:space="preserve">очередной финансовый год и на плановый период", утвержденной постановлением Губернатора Ленинградской области </w:t>
      </w:r>
      <w:r w:rsidRPr="00CB5333">
        <w:rPr>
          <w:rFonts w:eastAsia="Calibri"/>
          <w:sz w:val="28"/>
          <w:szCs w:val="28"/>
          <w:lang w:eastAsia="en-US"/>
        </w:rPr>
        <w:t xml:space="preserve">от </w:t>
      </w:r>
      <w:r w:rsidR="00CB5333" w:rsidRPr="00CB5333">
        <w:rPr>
          <w:rFonts w:eastAsia="Calibri"/>
          <w:sz w:val="28"/>
          <w:szCs w:val="28"/>
          <w:lang w:eastAsia="en-US"/>
        </w:rPr>
        <w:t>17.02.2022 г.</w:t>
      </w:r>
      <w:r w:rsidRPr="00CB5333">
        <w:rPr>
          <w:rFonts w:eastAsia="Calibri"/>
          <w:sz w:val="28"/>
          <w:szCs w:val="28"/>
          <w:lang w:eastAsia="en-US"/>
        </w:rPr>
        <w:t xml:space="preserve"> № 1</w:t>
      </w:r>
      <w:r w:rsidR="00CB5333" w:rsidRPr="00CB5333">
        <w:rPr>
          <w:rFonts w:eastAsia="Calibri"/>
          <w:sz w:val="28"/>
          <w:szCs w:val="28"/>
          <w:lang w:eastAsia="en-US"/>
        </w:rPr>
        <w:t>2</w:t>
      </w:r>
      <w:r w:rsidRPr="00CB5333">
        <w:rPr>
          <w:rFonts w:eastAsia="Calibri"/>
          <w:sz w:val="28"/>
          <w:szCs w:val="28"/>
          <w:lang w:eastAsia="en-US"/>
        </w:rPr>
        <w:t>-пг,</w:t>
      </w:r>
      <w:r w:rsidRPr="005C7083">
        <w:rPr>
          <w:rFonts w:eastAsia="Calibri"/>
          <w:sz w:val="28"/>
          <w:szCs w:val="28"/>
          <w:lang w:eastAsia="en-US"/>
        </w:rPr>
        <w:t xml:space="preserve"> а также с учетом расчетов, представленных главным администратором дохо</w:t>
      </w:r>
      <w:r>
        <w:rPr>
          <w:rFonts w:eastAsia="Calibri"/>
          <w:sz w:val="28"/>
          <w:szCs w:val="28"/>
          <w:lang w:eastAsia="en-US"/>
        </w:rPr>
        <w:t>дов местного бюджета.</w:t>
      </w:r>
    </w:p>
    <w:p w14:paraId="67E4BC82" w14:textId="77777777" w:rsidR="00C714C0" w:rsidRPr="005C7083" w:rsidRDefault="00C714C0" w:rsidP="00C714C0">
      <w:pPr>
        <w:ind w:firstLine="709"/>
        <w:jc w:val="both"/>
        <w:rPr>
          <w:rFonts w:eastAsia="Calibri"/>
          <w:sz w:val="28"/>
          <w:szCs w:val="28"/>
          <w:lang w:eastAsia="en-US"/>
        </w:rPr>
      </w:pPr>
      <w:r w:rsidRPr="005C7083">
        <w:rPr>
          <w:rFonts w:eastAsia="Calibri"/>
          <w:sz w:val="28"/>
          <w:szCs w:val="28"/>
          <w:lang w:eastAsia="en-US"/>
        </w:rPr>
        <w:t>При формировании проекта бюджета на 20</w:t>
      </w:r>
      <w:r>
        <w:rPr>
          <w:rFonts w:eastAsia="Calibri"/>
          <w:sz w:val="28"/>
          <w:szCs w:val="28"/>
          <w:lang w:eastAsia="en-US"/>
        </w:rPr>
        <w:t>2</w:t>
      </w:r>
      <w:r w:rsidR="00BE05ED">
        <w:rPr>
          <w:rFonts w:eastAsia="Calibri"/>
          <w:sz w:val="28"/>
          <w:szCs w:val="28"/>
          <w:lang w:eastAsia="en-US"/>
        </w:rPr>
        <w:t>5</w:t>
      </w:r>
      <w:r>
        <w:rPr>
          <w:rFonts w:eastAsia="Calibri"/>
          <w:sz w:val="28"/>
          <w:szCs w:val="28"/>
          <w:lang w:eastAsia="en-US"/>
        </w:rPr>
        <w:t xml:space="preserve"> </w:t>
      </w:r>
      <w:r w:rsidRPr="005C7083">
        <w:rPr>
          <w:rFonts w:eastAsia="Calibri"/>
          <w:sz w:val="28"/>
          <w:szCs w:val="28"/>
          <w:lang w:eastAsia="en-US"/>
        </w:rPr>
        <w:t>год и на плановый период до 20</w:t>
      </w:r>
      <w:r>
        <w:rPr>
          <w:rFonts w:eastAsia="Calibri"/>
          <w:sz w:val="28"/>
          <w:szCs w:val="28"/>
          <w:lang w:eastAsia="en-US"/>
        </w:rPr>
        <w:t>2</w:t>
      </w:r>
      <w:r w:rsidR="00BE05ED">
        <w:rPr>
          <w:rFonts w:eastAsia="Calibri"/>
          <w:sz w:val="28"/>
          <w:szCs w:val="28"/>
          <w:lang w:eastAsia="en-US"/>
        </w:rPr>
        <w:t>7</w:t>
      </w:r>
      <w:r w:rsidRPr="005C7083">
        <w:rPr>
          <w:rFonts w:eastAsia="Calibri"/>
          <w:sz w:val="28"/>
          <w:szCs w:val="28"/>
          <w:lang w:eastAsia="en-US"/>
        </w:rPr>
        <w:t xml:space="preserve"> года учитывались положения Бюджетного кодекса Российской Федерации, нормы налогового законодательства, действующие на момент составления проекта бюджета, а также планируемые изменения и дополнения в законодательство Российской Федерации и законодательство Ленинградской области в налоговой и бюджетн</w:t>
      </w:r>
      <w:r>
        <w:rPr>
          <w:rFonts w:eastAsia="Calibri"/>
          <w:sz w:val="28"/>
          <w:szCs w:val="28"/>
          <w:lang w:eastAsia="en-US"/>
        </w:rPr>
        <w:t>ой сферах, вступающие в силу</w:t>
      </w:r>
      <w:r w:rsidRPr="005C7083">
        <w:rPr>
          <w:rFonts w:eastAsia="Calibri"/>
          <w:sz w:val="28"/>
          <w:szCs w:val="28"/>
          <w:lang w:eastAsia="en-US"/>
        </w:rPr>
        <w:t xml:space="preserve"> с 1 января 20</w:t>
      </w:r>
      <w:r>
        <w:rPr>
          <w:rFonts w:eastAsia="Calibri"/>
          <w:sz w:val="28"/>
          <w:szCs w:val="28"/>
          <w:lang w:eastAsia="en-US"/>
        </w:rPr>
        <w:t>2</w:t>
      </w:r>
      <w:r w:rsidR="00BE05ED">
        <w:rPr>
          <w:rFonts w:eastAsia="Calibri"/>
          <w:sz w:val="28"/>
          <w:szCs w:val="28"/>
          <w:lang w:eastAsia="en-US"/>
        </w:rPr>
        <w:t>5</w:t>
      </w:r>
      <w:r w:rsidRPr="005C7083">
        <w:rPr>
          <w:rFonts w:eastAsia="Calibri"/>
          <w:sz w:val="28"/>
          <w:szCs w:val="28"/>
          <w:lang w:eastAsia="en-US"/>
        </w:rPr>
        <w:t xml:space="preserve"> года.</w:t>
      </w:r>
    </w:p>
    <w:p w14:paraId="4D20B406" w14:textId="77777777" w:rsidR="00C714C0" w:rsidRPr="00861759" w:rsidRDefault="00C714C0" w:rsidP="00C714C0">
      <w:pPr>
        <w:ind w:firstLine="709"/>
        <w:jc w:val="both"/>
        <w:rPr>
          <w:rFonts w:eastAsia="Calibri"/>
          <w:sz w:val="28"/>
          <w:szCs w:val="28"/>
          <w:lang w:eastAsia="en-US"/>
        </w:rPr>
      </w:pPr>
      <w:r w:rsidRPr="005C7083">
        <w:rPr>
          <w:rFonts w:eastAsia="Calibri"/>
          <w:sz w:val="28"/>
          <w:szCs w:val="28"/>
          <w:lang w:eastAsia="en-US"/>
        </w:rPr>
        <w:t>Прогнозируемые поступления налога на доходы физических лиц на 20</w:t>
      </w:r>
      <w:r>
        <w:rPr>
          <w:rFonts w:eastAsia="Calibri"/>
          <w:sz w:val="28"/>
          <w:szCs w:val="28"/>
          <w:lang w:eastAsia="en-US"/>
        </w:rPr>
        <w:t>2</w:t>
      </w:r>
      <w:r w:rsidR="00BE05ED">
        <w:rPr>
          <w:rFonts w:eastAsia="Calibri"/>
          <w:sz w:val="28"/>
          <w:szCs w:val="28"/>
          <w:lang w:eastAsia="en-US"/>
        </w:rPr>
        <w:t>5</w:t>
      </w:r>
      <w:r w:rsidRPr="005C7083">
        <w:rPr>
          <w:rFonts w:eastAsia="Calibri"/>
          <w:sz w:val="28"/>
          <w:szCs w:val="28"/>
          <w:lang w:eastAsia="en-US"/>
        </w:rPr>
        <w:t xml:space="preserve"> </w:t>
      </w:r>
      <w:r>
        <w:rPr>
          <w:rFonts w:eastAsia="Calibri"/>
          <w:sz w:val="28"/>
          <w:szCs w:val="28"/>
          <w:lang w:eastAsia="en-US"/>
        </w:rPr>
        <w:t>год рассчитывались исходя из оценки поступлений налога в 202</w:t>
      </w:r>
      <w:r w:rsidR="00BE05ED">
        <w:rPr>
          <w:rFonts w:eastAsia="Calibri"/>
          <w:sz w:val="28"/>
          <w:szCs w:val="28"/>
          <w:lang w:eastAsia="en-US"/>
        </w:rPr>
        <w:t>4</w:t>
      </w:r>
      <w:r>
        <w:rPr>
          <w:rFonts w:eastAsia="Calibri"/>
          <w:sz w:val="28"/>
          <w:szCs w:val="28"/>
          <w:lang w:eastAsia="en-US"/>
        </w:rPr>
        <w:t xml:space="preserve"> году .</w:t>
      </w:r>
    </w:p>
    <w:p w14:paraId="7AA71A20" w14:textId="77777777" w:rsidR="00C714C0" w:rsidRPr="005C7083" w:rsidRDefault="00C714C0" w:rsidP="00C714C0">
      <w:pPr>
        <w:ind w:firstLine="709"/>
        <w:jc w:val="both"/>
        <w:rPr>
          <w:rFonts w:eastAsia="Calibri"/>
          <w:sz w:val="28"/>
          <w:szCs w:val="28"/>
          <w:highlight w:val="yellow"/>
          <w:lang w:eastAsia="en-US"/>
        </w:rPr>
      </w:pPr>
      <w:r w:rsidRPr="005C7083">
        <w:rPr>
          <w:rFonts w:eastAsia="Calibri"/>
          <w:sz w:val="28"/>
          <w:szCs w:val="28"/>
          <w:lang w:eastAsia="en-US"/>
        </w:rPr>
        <w:t>В расчетах также учтен ежегодный рост социальных и имущественных налоговых вычетов, предоставляемых физическим лицам в рамках ежегодной декларационной кампании по налогу на доходы физических лиц, в связи с изменениями налогового законодательства.</w:t>
      </w:r>
    </w:p>
    <w:p w14:paraId="77A2368E" w14:textId="77777777" w:rsidR="00C714C0" w:rsidRDefault="00C714C0" w:rsidP="00C714C0">
      <w:pPr>
        <w:ind w:firstLine="709"/>
        <w:jc w:val="both"/>
        <w:rPr>
          <w:rFonts w:eastAsia="Calibri"/>
          <w:sz w:val="28"/>
          <w:szCs w:val="28"/>
          <w:lang w:eastAsia="en-US"/>
        </w:rPr>
      </w:pPr>
      <w:r w:rsidRPr="005C7083">
        <w:rPr>
          <w:rFonts w:eastAsia="Calibri"/>
          <w:sz w:val="28"/>
          <w:szCs w:val="28"/>
          <w:lang w:eastAsia="en-US"/>
        </w:rPr>
        <w:t>По акцизам на нефтепродукты расчет поступлений на 20</w:t>
      </w:r>
      <w:r>
        <w:rPr>
          <w:rFonts w:eastAsia="Calibri"/>
          <w:sz w:val="28"/>
          <w:szCs w:val="28"/>
          <w:lang w:eastAsia="en-US"/>
        </w:rPr>
        <w:t>2</w:t>
      </w:r>
      <w:r w:rsidR="00BE05ED">
        <w:rPr>
          <w:rFonts w:eastAsia="Calibri"/>
          <w:sz w:val="28"/>
          <w:szCs w:val="28"/>
          <w:lang w:eastAsia="en-US"/>
        </w:rPr>
        <w:t>5</w:t>
      </w:r>
      <w:r w:rsidRPr="005C7083">
        <w:rPr>
          <w:rFonts w:eastAsia="Calibri"/>
          <w:sz w:val="28"/>
          <w:szCs w:val="28"/>
          <w:lang w:eastAsia="en-US"/>
        </w:rPr>
        <w:t>-20</w:t>
      </w:r>
      <w:r>
        <w:rPr>
          <w:rFonts w:eastAsia="Calibri"/>
          <w:sz w:val="28"/>
          <w:szCs w:val="28"/>
          <w:lang w:eastAsia="en-US"/>
        </w:rPr>
        <w:t>2</w:t>
      </w:r>
      <w:r w:rsidR="00BE05ED">
        <w:rPr>
          <w:rFonts w:eastAsia="Calibri"/>
          <w:sz w:val="28"/>
          <w:szCs w:val="28"/>
          <w:lang w:eastAsia="en-US"/>
        </w:rPr>
        <w:t>7</w:t>
      </w:r>
      <w:r w:rsidRPr="005C7083">
        <w:rPr>
          <w:rFonts w:eastAsia="Calibri"/>
          <w:sz w:val="28"/>
          <w:szCs w:val="28"/>
          <w:lang w:eastAsia="en-US"/>
        </w:rPr>
        <w:t xml:space="preserve"> годы осуществлен с уче</w:t>
      </w:r>
      <w:r>
        <w:rPr>
          <w:rFonts w:eastAsia="Calibri"/>
          <w:sz w:val="28"/>
          <w:szCs w:val="28"/>
          <w:lang w:eastAsia="en-US"/>
        </w:rPr>
        <w:t>том ожидаемого исполнения за 202</w:t>
      </w:r>
      <w:r w:rsidR="00BE05ED">
        <w:rPr>
          <w:rFonts w:eastAsia="Calibri"/>
          <w:sz w:val="28"/>
          <w:szCs w:val="28"/>
          <w:lang w:eastAsia="en-US"/>
        </w:rPr>
        <w:t>4</w:t>
      </w:r>
      <w:r w:rsidRPr="005C7083">
        <w:rPr>
          <w:rFonts w:eastAsia="Calibri"/>
          <w:sz w:val="28"/>
          <w:szCs w:val="28"/>
          <w:lang w:eastAsia="en-US"/>
        </w:rPr>
        <w:t xml:space="preserve"> год и индексации ставок акцизов по отдельным подакцизным товарам, предусмотренной налоговым законодательством Российской Федерации.</w:t>
      </w:r>
    </w:p>
    <w:p w14:paraId="2513EC62" w14:textId="77777777" w:rsidR="00C714C0" w:rsidRPr="005C7083" w:rsidRDefault="00C714C0" w:rsidP="00C714C0">
      <w:pPr>
        <w:ind w:firstLine="709"/>
        <w:jc w:val="both"/>
        <w:rPr>
          <w:rFonts w:eastAsia="Calibri"/>
          <w:sz w:val="28"/>
          <w:szCs w:val="28"/>
          <w:lang w:eastAsia="en-US"/>
        </w:rPr>
      </w:pPr>
      <w:r w:rsidRPr="005C7083">
        <w:rPr>
          <w:rFonts w:eastAsia="Calibri"/>
          <w:sz w:val="28"/>
          <w:szCs w:val="28"/>
          <w:lang w:eastAsia="en-US"/>
        </w:rPr>
        <w:t>По остальным налоговым доходам прогнозируемые суммы поступлений на 20</w:t>
      </w:r>
      <w:r>
        <w:rPr>
          <w:rFonts w:eastAsia="Calibri"/>
          <w:sz w:val="28"/>
          <w:szCs w:val="28"/>
          <w:lang w:eastAsia="en-US"/>
        </w:rPr>
        <w:t>2</w:t>
      </w:r>
      <w:r w:rsidR="00BE05ED">
        <w:rPr>
          <w:rFonts w:eastAsia="Calibri"/>
          <w:sz w:val="28"/>
          <w:szCs w:val="28"/>
          <w:lang w:eastAsia="en-US"/>
        </w:rPr>
        <w:t>5</w:t>
      </w:r>
      <w:r w:rsidRPr="005C7083">
        <w:rPr>
          <w:rFonts w:eastAsia="Calibri"/>
          <w:sz w:val="28"/>
          <w:szCs w:val="28"/>
          <w:lang w:eastAsia="en-US"/>
        </w:rPr>
        <w:t>-20</w:t>
      </w:r>
      <w:r>
        <w:rPr>
          <w:rFonts w:eastAsia="Calibri"/>
          <w:sz w:val="28"/>
          <w:szCs w:val="28"/>
          <w:lang w:eastAsia="en-US"/>
        </w:rPr>
        <w:t>2</w:t>
      </w:r>
      <w:r w:rsidR="00BE05ED">
        <w:rPr>
          <w:rFonts w:eastAsia="Calibri"/>
          <w:sz w:val="28"/>
          <w:szCs w:val="28"/>
          <w:lang w:eastAsia="en-US"/>
        </w:rPr>
        <w:t>7</w:t>
      </w:r>
      <w:r w:rsidRPr="005C7083">
        <w:rPr>
          <w:rFonts w:eastAsia="Calibri"/>
          <w:sz w:val="28"/>
          <w:szCs w:val="28"/>
          <w:lang w:eastAsia="en-US"/>
        </w:rPr>
        <w:t xml:space="preserve"> годы отражены в соответствии с расчетами главных администраторов соответствующих доходов, в первую очередь Управления Федеральной налоговой </w:t>
      </w:r>
      <w:bookmarkStart w:id="7" w:name="_Toc459890455"/>
      <w:r w:rsidRPr="005C7083">
        <w:rPr>
          <w:rFonts w:eastAsia="Calibri"/>
          <w:sz w:val="28"/>
          <w:szCs w:val="28"/>
          <w:lang w:eastAsia="en-US"/>
        </w:rPr>
        <w:t>службы по Ленинградской области.</w:t>
      </w:r>
    </w:p>
    <w:p w14:paraId="08603CC1" w14:textId="77777777" w:rsidR="00C714C0" w:rsidRDefault="00C714C0" w:rsidP="00C714C0">
      <w:pPr>
        <w:rPr>
          <w:rFonts w:ascii="Calibri" w:eastAsia="Calibri" w:hAnsi="Calibri"/>
          <w:sz w:val="28"/>
          <w:szCs w:val="28"/>
          <w:lang w:eastAsia="en-US"/>
        </w:rPr>
      </w:pPr>
    </w:p>
    <w:p w14:paraId="6F0760B9" w14:textId="77777777" w:rsidR="00A047E3" w:rsidRDefault="00A047E3" w:rsidP="00C714C0">
      <w:pPr>
        <w:rPr>
          <w:rFonts w:ascii="Calibri" w:eastAsia="Calibri" w:hAnsi="Calibri"/>
          <w:sz w:val="28"/>
          <w:szCs w:val="28"/>
          <w:lang w:eastAsia="en-US"/>
        </w:rPr>
      </w:pPr>
    </w:p>
    <w:p w14:paraId="09168449" w14:textId="77777777" w:rsidR="00A047E3" w:rsidRDefault="00A047E3" w:rsidP="00C714C0">
      <w:pPr>
        <w:rPr>
          <w:rFonts w:ascii="Calibri" w:eastAsia="Calibri" w:hAnsi="Calibri"/>
          <w:sz w:val="28"/>
          <w:szCs w:val="28"/>
          <w:lang w:eastAsia="en-US"/>
        </w:rPr>
      </w:pPr>
    </w:p>
    <w:p w14:paraId="3FDD875D" w14:textId="77777777" w:rsidR="00A047E3" w:rsidRDefault="00A047E3" w:rsidP="00C714C0">
      <w:pPr>
        <w:rPr>
          <w:rFonts w:ascii="Calibri" w:eastAsia="Calibri" w:hAnsi="Calibri"/>
          <w:sz w:val="28"/>
          <w:szCs w:val="28"/>
          <w:lang w:eastAsia="en-US"/>
        </w:rPr>
      </w:pPr>
    </w:p>
    <w:p w14:paraId="309EC005" w14:textId="77777777" w:rsidR="00A047E3" w:rsidRDefault="00A047E3" w:rsidP="00C714C0">
      <w:pPr>
        <w:rPr>
          <w:rFonts w:ascii="Calibri" w:eastAsia="Calibri" w:hAnsi="Calibri"/>
          <w:sz w:val="28"/>
          <w:szCs w:val="28"/>
          <w:lang w:eastAsia="en-US"/>
        </w:rPr>
      </w:pPr>
    </w:p>
    <w:p w14:paraId="5539535C" w14:textId="77777777" w:rsidR="00A047E3" w:rsidRPr="005C7083" w:rsidRDefault="00A047E3" w:rsidP="00C714C0">
      <w:pPr>
        <w:rPr>
          <w:rFonts w:ascii="Calibri" w:eastAsia="Calibri" w:hAnsi="Calibri"/>
          <w:sz w:val="28"/>
          <w:szCs w:val="28"/>
          <w:lang w:eastAsia="en-US"/>
        </w:rPr>
      </w:pPr>
    </w:p>
    <w:p w14:paraId="133FDE92" w14:textId="77777777" w:rsidR="00C714C0" w:rsidRPr="005C7083" w:rsidRDefault="00C714C0" w:rsidP="00C714C0">
      <w:pPr>
        <w:jc w:val="center"/>
        <w:rPr>
          <w:rFonts w:eastAsia="Calibri"/>
          <w:b/>
          <w:sz w:val="28"/>
          <w:szCs w:val="28"/>
          <w:lang w:eastAsia="en-US"/>
        </w:rPr>
      </w:pPr>
      <w:bookmarkStart w:id="8" w:name="_Основные_подходы_к"/>
      <w:bookmarkEnd w:id="8"/>
      <w:r w:rsidRPr="005C7083">
        <w:rPr>
          <w:rFonts w:eastAsia="Calibri"/>
          <w:b/>
          <w:sz w:val="28"/>
          <w:szCs w:val="28"/>
          <w:lang w:eastAsia="en-US"/>
        </w:rPr>
        <w:t xml:space="preserve">Основные подходы </w:t>
      </w:r>
      <w:r>
        <w:rPr>
          <w:rFonts w:eastAsia="Calibri"/>
          <w:b/>
          <w:sz w:val="28"/>
          <w:szCs w:val="28"/>
          <w:lang w:eastAsia="en-US"/>
        </w:rPr>
        <w:t>к формированию расходов бюджета</w:t>
      </w:r>
      <w:r>
        <w:rPr>
          <w:rFonts w:eastAsia="Calibri"/>
          <w:b/>
          <w:sz w:val="28"/>
          <w:szCs w:val="28"/>
          <w:lang w:eastAsia="en-US"/>
        </w:rPr>
        <w:br/>
      </w:r>
      <w:r w:rsidRPr="005C7083">
        <w:rPr>
          <w:rFonts w:eastAsia="Calibri"/>
          <w:b/>
          <w:sz w:val="28"/>
          <w:szCs w:val="28"/>
          <w:lang w:eastAsia="en-US"/>
        </w:rPr>
        <w:t>муниципального образования «</w:t>
      </w:r>
      <w:r>
        <w:rPr>
          <w:rFonts w:eastAsia="Calibri"/>
          <w:b/>
          <w:sz w:val="28"/>
          <w:szCs w:val="28"/>
          <w:lang w:eastAsia="en-US"/>
        </w:rPr>
        <w:t>Дубр</w:t>
      </w:r>
      <w:r w:rsidRPr="005C7083">
        <w:rPr>
          <w:rFonts w:eastAsia="Calibri"/>
          <w:b/>
          <w:sz w:val="28"/>
          <w:szCs w:val="28"/>
          <w:lang w:eastAsia="en-US"/>
        </w:rPr>
        <w:t>овское городское поселение</w:t>
      </w:r>
      <w:r>
        <w:rPr>
          <w:rFonts w:eastAsia="Calibri"/>
          <w:b/>
          <w:sz w:val="28"/>
          <w:szCs w:val="28"/>
          <w:lang w:eastAsia="en-US"/>
        </w:rPr>
        <w:t>»</w:t>
      </w:r>
      <w:r w:rsidRPr="005C7083">
        <w:rPr>
          <w:rFonts w:eastAsia="Calibri"/>
          <w:b/>
          <w:sz w:val="28"/>
          <w:szCs w:val="28"/>
          <w:lang w:eastAsia="en-US"/>
        </w:rPr>
        <w:t xml:space="preserve"> Всеволожского муниципального района Ленинградской области на 20</w:t>
      </w:r>
      <w:r>
        <w:rPr>
          <w:rFonts w:eastAsia="Calibri"/>
          <w:b/>
          <w:sz w:val="28"/>
          <w:szCs w:val="28"/>
          <w:lang w:eastAsia="en-US"/>
        </w:rPr>
        <w:t>2</w:t>
      </w:r>
      <w:r w:rsidR="00BE05ED">
        <w:rPr>
          <w:rFonts w:eastAsia="Calibri"/>
          <w:b/>
          <w:sz w:val="28"/>
          <w:szCs w:val="28"/>
          <w:lang w:eastAsia="en-US"/>
        </w:rPr>
        <w:t>5</w:t>
      </w:r>
      <w:r w:rsidRPr="005C7083">
        <w:rPr>
          <w:rFonts w:eastAsia="Calibri"/>
          <w:b/>
          <w:sz w:val="28"/>
          <w:szCs w:val="28"/>
          <w:lang w:eastAsia="en-US"/>
        </w:rPr>
        <w:t xml:space="preserve"> год и на плановый период 20</w:t>
      </w:r>
      <w:r>
        <w:rPr>
          <w:rFonts w:eastAsia="Calibri"/>
          <w:b/>
          <w:sz w:val="28"/>
          <w:szCs w:val="28"/>
          <w:lang w:eastAsia="en-US"/>
        </w:rPr>
        <w:t>2</w:t>
      </w:r>
      <w:r w:rsidR="00BE05ED">
        <w:rPr>
          <w:rFonts w:eastAsia="Calibri"/>
          <w:b/>
          <w:sz w:val="28"/>
          <w:szCs w:val="28"/>
          <w:lang w:eastAsia="en-US"/>
        </w:rPr>
        <w:t>6</w:t>
      </w:r>
      <w:r w:rsidRPr="005C7083">
        <w:rPr>
          <w:rFonts w:eastAsia="Calibri"/>
          <w:b/>
          <w:sz w:val="28"/>
          <w:szCs w:val="28"/>
          <w:lang w:eastAsia="en-US"/>
        </w:rPr>
        <w:t xml:space="preserve"> и 20</w:t>
      </w:r>
      <w:r>
        <w:rPr>
          <w:rFonts w:eastAsia="Calibri"/>
          <w:b/>
          <w:sz w:val="28"/>
          <w:szCs w:val="28"/>
          <w:lang w:eastAsia="en-US"/>
        </w:rPr>
        <w:t>2</w:t>
      </w:r>
      <w:r w:rsidR="00BE05ED">
        <w:rPr>
          <w:rFonts w:eastAsia="Calibri"/>
          <w:b/>
          <w:sz w:val="28"/>
          <w:szCs w:val="28"/>
          <w:lang w:eastAsia="en-US"/>
        </w:rPr>
        <w:t>7</w:t>
      </w:r>
      <w:r w:rsidRPr="005C7083">
        <w:rPr>
          <w:rFonts w:eastAsia="Calibri"/>
          <w:b/>
          <w:sz w:val="28"/>
          <w:szCs w:val="28"/>
          <w:lang w:eastAsia="en-US"/>
        </w:rPr>
        <w:t xml:space="preserve"> годов</w:t>
      </w:r>
      <w:bookmarkEnd w:id="7"/>
    </w:p>
    <w:p w14:paraId="144A3AF8" w14:textId="77777777" w:rsidR="00C714C0" w:rsidRPr="005C7083" w:rsidRDefault="00C714C0" w:rsidP="00C714C0">
      <w:pPr>
        <w:keepNext/>
        <w:widowControl w:val="0"/>
        <w:ind w:firstLine="539"/>
        <w:jc w:val="both"/>
        <w:outlineLvl w:val="0"/>
        <w:rPr>
          <w:sz w:val="28"/>
          <w:szCs w:val="28"/>
        </w:rPr>
      </w:pPr>
    </w:p>
    <w:p w14:paraId="7EC4EAD8" w14:textId="77777777" w:rsidR="00C714C0" w:rsidRPr="005C7083" w:rsidRDefault="00C714C0" w:rsidP="00C714C0">
      <w:pPr>
        <w:autoSpaceDE w:val="0"/>
        <w:autoSpaceDN w:val="0"/>
        <w:adjustRightInd w:val="0"/>
        <w:ind w:firstLine="709"/>
        <w:jc w:val="both"/>
        <w:rPr>
          <w:sz w:val="28"/>
          <w:szCs w:val="28"/>
        </w:rPr>
      </w:pPr>
      <w:r w:rsidRPr="005C7083">
        <w:rPr>
          <w:sz w:val="28"/>
          <w:szCs w:val="28"/>
        </w:rPr>
        <w:t>Общие (предельные) объемы бюджетных ассигнований бюджета муниципального образования «</w:t>
      </w:r>
      <w:r>
        <w:rPr>
          <w:sz w:val="28"/>
          <w:szCs w:val="28"/>
        </w:rPr>
        <w:t>Дубр</w:t>
      </w:r>
      <w:r w:rsidRPr="005C7083">
        <w:rPr>
          <w:sz w:val="28"/>
          <w:szCs w:val="28"/>
        </w:rPr>
        <w:t>овское городское поселение» на реализацию муниципальных программ и непрограммных направлений деятельности на 20</w:t>
      </w:r>
      <w:r>
        <w:rPr>
          <w:sz w:val="28"/>
          <w:szCs w:val="28"/>
        </w:rPr>
        <w:t>2</w:t>
      </w:r>
      <w:r w:rsidR="00DE10E9">
        <w:rPr>
          <w:sz w:val="28"/>
          <w:szCs w:val="28"/>
        </w:rPr>
        <w:t>5</w:t>
      </w:r>
      <w:r w:rsidRPr="005C7083">
        <w:rPr>
          <w:sz w:val="28"/>
          <w:szCs w:val="28"/>
        </w:rPr>
        <w:t xml:space="preserve"> и на плановый период 20</w:t>
      </w:r>
      <w:r>
        <w:rPr>
          <w:sz w:val="28"/>
          <w:szCs w:val="28"/>
        </w:rPr>
        <w:t>2</w:t>
      </w:r>
      <w:r w:rsidR="00DE10E9">
        <w:rPr>
          <w:sz w:val="28"/>
          <w:szCs w:val="28"/>
        </w:rPr>
        <w:t>6</w:t>
      </w:r>
      <w:r w:rsidRPr="005C7083">
        <w:rPr>
          <w:sz w:val="28"/>
          <w:szCs w:val="28"/>
        </w:rPr>
        <w:t xml:space="preserve"> и 20</w:t>
      </w:r>
      <w:r>
        <w:rPr>
          <w:sz w:val="28"/>
          <w:szCs w:val="28"/>
        </w:rPr>
        <w:t>2</w:t>
      </w:r>
      <w:r w:rsidR="00DE10E9">
        <w:rPr>
          <w:sz w:val="28"/>
          <w:szCs w:val="28"/>
        </w:rPr>
        <w:t>7</w:t>
      </w:r>
      <w:r w:rsidRPr="005C7083">
        <w:rPr>
          <w:sz w:val="28"/>
          <w:szCs w:val="28"/>
        </w:rPr>
        <w:t xml:space="preserve"> годов сформированы на основе следующих основных подходов:</w:t>
      </w:r>
    </w:p>
    <w:p w14:paraId="63726DDB" w14:textId="77777777" w:rsidR="00C714C0" w:rsidRPr="005C7083" w:rsidRDefault="00C714C0" w:rsidP="00C714C0">
      <w:pPr>
        <w:autoSpaceDE w:val="0"/>
        <w:autoSpaceDN w:val="0"/>
        <w:adjustRightInd w:val="0"/>
        <w:ind w:firstLine="709"/>
        <w:jc w:val="both"/>
        <w:rPr>
          <w:rFonts w:cs="Arial"/>
          <w:sz w:val="28"/>
          <w:szCs w:val="28"/>
        </w:rPr>
      </w:pPr>
      <w:r>
        <w:rPr>
          <w:rFonts w:cs="Arial"/>
          <w:sz w:val="28"/>
          <w:szCs w:val="28"/>
        </w:rPr>
        <w:t>1</w:t>
      </w:r>
      <w:r w:rsidRPr="00DB3515">
        <w:rPr>
          <w:rFonts w:cs="Arial"/>
          <w:sz w:val="28"/>
          <w:szCs w:val="28"/>
        </w:rPr>
        <w:t>) в качестве "базовых" объемов бюджетных ассигнований на 202</w:t>
      </w:r>
      <w:r w:rsidR="00DE10E9">
        <w:rPr>
          <w:rFonts w:cs="Arial"/>
          <w:sz w:val="28"/>
          <w:szCs w:val="28"/>
        </w:rPr>
        <w:t>5</w:t>
      </w:r>
      <w:r w:rsidRPr="00DB3515">
        <w:rPr>
          <w:rFonts w:cs="Arial"/>
          <w:sz w:val="28"/>
          <w:szCs w:val="28"/>
        </w:rPr>
        <w:t>-202</w:t>
      </w:r>
      <w:r w:rsidR="00DE10E9">
        <w:rPr>
          <w:rFonts w:cs="Arial"/>
          <w:sz w:val="28"/>
          <w:szCs w:val="28"/>
        </w:rPr>
        <w:t>7</w:t>
      </w:r>
      <w:r w:rsidRPr="00DB3515">
        <w:rPr>
          <w:rFonts w:cs="Arial"/>
          <w:sz w:val="28"/>
          <w:szCs w:val="28"/>
        </w:rPr>
        <w:t xml:space="preserve"> годы приняты бюджетные ассигнования, утвержденные Решением Совета депутатов муниципального образования «Дубровское городское </w:t>
      </w:r>
      <w:r w:rsidRPr="00DB3515">
        <w:rPr>
          <w:rFonts w:cs="Arial"/>
          <w:sz w:val="28"/>
          <w:szCs w:val="28"/>
        </w:rPr>
        <w:lastRenderedPageBreak/>
        <w:t xml:space="preserve">поселение » от </w:t>
      </w:r>
      <w:r w:rsidR="00DE10E9">
        <w:rPr>
          <w:rFonts w:cs="Arial"/>
          <w:sz w:val="28"/>
          <w:szCs w:val="28"/>
        </w:rPr>
        <w:t>18</w:t>
      </w:r>
      <w:r w:rsidRPr="00DB3515">
        <w:rPr>
          <w:rFonts w:cs="Arial"/>
          <w:sz w:val="28"/>
          <w:szCs w:val="28"/>
        </w:rPr>
        <w:t xml:space="preserve"> декабря 20</w:t>
      </w:r>
      <w:r w:rsidR="00DA6B29" w:rsidRPr="00DB3515">
        <w:rPr>
          <w:rFonts w:cs="Arial"/>
          <w:sz w:val="28"/>
          <w:szCs w:val="28"/>
        </w:rPr>
        <w:t>2</w:t>
      </w:r>
      <w:r w:rsidR="00DE10E9">
        <w:rPr>
          <w:rFonts w:cs="Arial"/>
          <w:sz w:val="28"/>
          <w:szCs w:val="28"/>
        </w:rPr>
        <w:t>3</w:t>
      </w:r>
      <w:r w:rsidRPr="00DB3515">
        <w:rPr>
          <w:rFonts w:cs="Arial"/>
          <w:sz w:val="28"/>
          <w:szCs w:val="28"/>
        </w:rPr>
        <w:t xml:space="preserve"> года № </w:t>
      </w:r>
      <w:r w:rsidR="00DE10E9">
        <w:rPr>
          <w:rFonts w:cs="Arial"/>
          <w:sz w:val="28"/>
          <w:szCs w:val="28"/>
        </w:rPr>
        <w:t>56</w:t>
      </w:r>
      <w:r w:rsidRPr="00DB3515">
        <w:rPr>
          <w:rFonts w:cs="Arial"/>
          <w:sz w:val="28"/>
          <w:szCs w:val="28"/>
        </w:rPr>
        <w:t xml:space="preserve"> «О бюджете муниципального образования «Дубровское городское поселение » на 202</w:t>
      </w:r>
      <w:r w:rsidR="008B54FE">
        <w:rPr>
          <w:rFonts w:cs="Arial"/>
          <w:sz w:val="28"/>
          <w:szCs w:val="28"/>
        </w:rPr>
        <w:t>4</w:t>
      </w:r>
      <w:r w:rsidRPr="00DB3515">
        <w:rPr>
          <w:rFonts w:cs="Arial"/>
          <w:sz w:val="28"/>
          <w:szCs w:val="28"/>
        </w:rPr>
        <w:t xml:space="preserve"> год и на плановый период 202</w:t>
      </w:r>
      <w:r w:rsidR="008B54FE">
        <w:rPr>
          <w:rFonts w:cs="Arial"/>
          <w:sz w:val="28"/>
          <w:szCs w:val="28"/>
        </w:rPr>
        <w:t>5</w:t>
      </w:r>
      <w:r w:rsidRPr="00DB3515">
        <w:rPr>
          <w:rFonts w:cs="Arial"/>
          <w:sz w:val="28"/>
          <w:szCs w:val="28"/>
        </w:rPr>
        <w:t xml:space="preserve"> и 202</w:t>
      </w:r>
      <w:r w:rsidR="008B54FE">
        <w:rPr>
          <w:rFonts w:cs="Arial"/>
          <w:sz w:val="28"/>
          <w:szCs w:val="28"/>
        </w:rPr>
        <w:t>6</w:t>
      </w:r>
      <w:r w:rsidRPr="00DB3515">
        <w:rPr>
          <w:rFonts w:cs="Arial"/>
          <w:sz w:val="28"/>
          <w:szCs w:val="28"/>
        </w:rPr>
        <w:t xml:space="preserve"> годов».</w:t>
      </w:r>
    </w:p>
    <w:p w14:paraId="37ED6178" w14:textId="77777777" w:rsidR="00C714C0" w:rsidRPr="005C7083" w:rsidRDefault="00C714C0" w:rsidP="00C714C0">
      <w:pPr>
        <w:autoSpaceDE w:val="0"/>
        <w:autoSpaceDN w:val="0"/>
        <w:adjustRightInd w:val="0"/>
        <w:ind w:firstLine="709"/>
        <w:jc w:val="both"/>
        <w:rPr>
          <w:sz w:val="28"/>
          <w:szCs w:val="28"/>
        </w:rPr>
      </w:pPr>
      <w:r>
        <w:rPr>
          <w:sz w:val="28"/>
          <w:szCs w:val="28"/>
        </w:rPr>
        <w:t>2) </w:t>
      </w:r>
      <w:r w:rsidRPr="005C7083">
        <w:rPr>
          <w:sz w:val="28"/>
          <w:szCs w:val="28"/>
        </w:rPr>
        <w:t>уменьшение "базовых" объемов бюджетных ассигнований 20</w:t>
      </w:r>
      <w:r>
        <w:rPr>
          <w:sz w:val="28"/>
          <w:szCs w:val="28"/>
        </w:rPr>
        <w:t>2</w:t>
      </w:r>
      <w:r w:rsidR="008B54FE">
        <w:rPr>
          <w:sz w:val="28"/>
          <w:szCs w:val="28"/>
        </w:rPr>
        <w:t>5</w:t>
      </w:r>
      <w:r w:rsidRPr="005C7083">
        <w:rPr>
          <w:sz w:val="28"/>
          <w:szCs w:val="28"/>
        </w:rPr>
        <w:t>-20</w:t>
      </w:r>
      <w:r>
        <w:rPr>
          <w:sz w:val="28"/>
          <w:szCs w:val="28"/>
        </w:rPr>
        <w:t>2</w:t>
      </w:r>
      <w:r w:rsidR="008B54FE">
        <w:rPr>
          <w:sz w:val="28"/>
          <w:szCs w:val="28"/>
        </w:rPr>
        <w:t>7</w:t>
      </w:r>
      <w:r w:rsidRPr="005C7083">
        <w:rPr>
          <w:sz w:val="28"/>
          <w:szCs w:val="28"/>
        </w:rPr>
        <w:t xml:space="preserve"> годов:</w:t>
      </w:r>
    </w:p>
    <w:p w14:paraId="28C11C8D" w14:textId="77777777" w:rsidR="00C714C0" w:rsidRPr="005C7083" w:rsidRDefault="00C714C0" w:rsidP="00C714C0">
      <w:pPr>
        <w:numPr>
          <w:ilvl w:val="0"/>
          <w:numId w:val="7"/>
        </w:numPr>
        <w:tabs>
          <w:tab w:val="left" w:pos="993"/>
        </w:tabs>
        <w:autoSpaceDE w:val="0"/>
        <w:autoSpaceDN w:val="0"/>
        <w:adjustRightInd w:val="0"/>
        <w:ind w:left="0" w:firstLine="709"/>
        <w:jc w:val="both"/>
        <w:rPr>
          <w:sz w:val="28"/>
          <w:szCs w:val="28"/>
        </w:rPr>
      </w:pPr>
      <w:r>
        <w:rPr>
          <w:sz w:val="28"/>
          <w:szCs w:val="28"/>
        </w:rPr>
        <w:t>на "разовые" расходы 202</w:t>
      </w:r>
      <w:r w:rsidR="008B54FE">
        <w:rPr>
          <w:sz w:val="28"/>
          <w:szCs w:val="28"/>
        </w:rPr>
        <w:t>4</w:t>
      </w:r>
      <w:r w:rsidRPr="005C7083">
        <w:rPr>
          <w:sz w:val="28"/>
          <w:szCs w:val="28"/>
        </w:rPr>
        <w:t xml:space="preserve"> года;</w:t>
      </w:r>
    </w:p>
    <w:p w14:paraId="13710C8A" w14:textId="77777777" w:rsidR="00C714C0" w:rsidRPr="005C7083" w:rsidRDefault="00C714C0" w:rsidP="00C714C0">
      <w:pPr>
        <w:numPr>
          <w:ilvl w:val="0"/>
          <w:numId w:val="7"/>
        </w:numPr>
        <w:tabs>
          <w:tab w:val="left" w:pos="993"/>
        </w:tabs>
        <w:autoSpaceDE w:val="0"/>
        <w:autoSpaceDN w:val="0"/>
        <w:adjustRightInd w:val="0"/>
        <w:ind w:left="0" w:firstLine="709"/>
        <w:jc w:val="both"/>
        <w:rPr>
          <w:sz w:val="28"/>
          <w:szCs w:val="28"/>
        </w:rPr>
      </w:pPr>
      <w:r w:rsidRPr="005C7083">
        <w:rPr>
          <w:sz w:val="28"/>
          <w:szCs w:val="28"/>
        </w:rPr>
        <w:t>по прекращающимся расходным обязательствам огр</w:t>
      </w:r>
      <w:r>
        <w:rPr>
          <w:sz w:val="28"/>
          <w:szCs w:val="28"/>
        </w:rPr>
        <w:t>аниченного срока действия.</w:t>
      </w:r>
    </w:p>
    <w:p w14:paraId="72FAD043" w14:textId="77777777" w:rsidR="00C714C0" w:rsidRPr="005C7083" w:rsidRDefault="00C714C0" w:rsidP="00C714C0">
      <w:pPr>
        <w:autoSpaceDE w:val="0"/>
        <w:autoSpaceDN w:val="0"/>
        <w:adjustRightInd w:val="0"/>
        <w:ind w:firstLine="709"/>
        <w:jc w:val="both"/>
        <w:rPr>
          <w:sz w:val="28"/>
          <w:szCs w:val="28"/>
        </w:rPr>
      </w:pPr>
      <w:r>
        <w:rPr>
          <w:sz w:val="28"/>
          <w:szCs w:val="28"/>
        </w:rPr>
        <w:t>3) </w:t>
      </w:r>
      <w:r w:rsidRPr="005C7083">
        <w:rPr>
          <w:sz w:val="28"/>
          <w:szCs w:val="28"/>
        </w:rPr>
        <w:t>увеличение "базовых" объемов бюджетных ассигнований 20</w:t>
      </w:r>
      <w:r>
        <w:rPr>
          <w:sz w:val="28"/>
          <w:szCs w:val="28"/>
        </w:rPr>
        <w:t>2</w:t>
      </w:r>
      <w:r w:rsidR="008B54FE">
        <w:rPr>
          <w:sz w:val="28"/>
          <w:szCs w:val="28"/>
        </w:rPr>
        <w:t>5</w:t>
      </w:r>
      <w:r w:rsidRPr="005C7083">
        <w:rPr>
          <w:sz w:val="28"/>
          <w:szCs w:val="28"/>
        </w:rPr>
        <w:t>-20</w:t>
      </w:r>
      <w:r>
        <w:rPr>
          <w:sz w:val="28"/>
          <w:szCs w:val="28"/>
        </w:rPr>
        <w:t>2</w:t>
      </w:r>
      <w:r w:rsidR="008B54FE">
        <w:rPr>
          <w:sz w:val="28"/>
          <w:szCs w:val="28"/>
        </w:rPr>
        <w:t>7</w:t>
      </w:r>
      <w:r w:rsidRPr="005C7083">
        <w:rPr>
          <w:sz w:val="28"/>
          <w:szCs w:val="28"/>
        </w:rPr>
        <w:t xml:space="preserve"> годов:</w:t>
      </w:r>
    </w:p>
    <w:p w14:paraId="1B149B25"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 xml:space="preserve">на безусловное исполнение действующих расходных обязательств; </w:t>
      </w:r>
    </w:p>
    <w:p w14:paraId="00909736"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на реализацию указов Президента Российской Федерации;</w:t>
      </w:r>
    </w:p>
    <w:p w14:paraId="4605B202"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на формирование расходов на исполнение публичных нормативных обязательств в соответствии с законодательством и с учетом критериев адресности и нуждаемости при определении мер социальной поддержки;</w:t>
      </w:r>
    </w:p>
    <w:p w14:paraId="638AC3D4"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на индексацию расходов на оплату труда работников бюджетной сферы;</w:t>
      </w:r>
    </w:p>
    <w:p w14:paraId="5D877DCC"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на индексацию расходов на оплату труда работников муниципальных органов:</w:t>
      </w:r>
    </w:p>
    <w:p w14:paraId="31F1D686" w14:textId="77777777" w:rsidR="00C714C0" w:rsidRPr="005C7083" w:rsidRDefault="00C714C0" w:rsidP="00C714C0">
      <w:pPr>
        <w:numPr>
          <w:ilvl w:val="0"/>
          <w:numId w:val="8"/>
        </w:numPr>
        <w:tabs>
          <w:tab w:val="left" w:pos="993"/>
        </w:tabs>
        <w:ind w:left="0" w:firstLine="709"/>
        <w:jc w:val="both"/>
        <w:rPr>
          <w:rFonts w:eastAsia="Calibri"/>
          <w:sz w:val="28"/>
          <w:szCs w:val="28"/>
          <w:lang w:eastAsia="en-US"/>
        </w:rPr>
      </w:pPr>
      <w:r w:rsidRPr="005C7083">
        <w:rPr>
          <w:rFonts w:eastAsia="Calibri"/>
          <w:sz w:val="28"/>
          <w:szCs w:val="28"/>
          <w:lang w:eastAsia="en-US"/>
        </w:rPr>
        <w:t>на индексацию расходов на оплату коммунальных услуг</w:t>
      </w:r>
      <w:r w:rsidR="006F3199">
        <w:rPr>
          <w:rFonts w:eastAsia="Calibri"/>
          <w:sz w:val="28"/>
          <w:szCs w:val="28"/>
          <w:lang w:eastAsia="en-US"/>
        </w:rPr>
        <w:t>.</w:t>
      </w:r>
    </w:p>
    <w:p w14:paraId="25BF9D3C" w14:textId="77777777" w:rsidR="00C714C0" w:rsidRPr="005C7083" w:rsidRDefault="00C714C0" w:rsidP="00C714C0">
      <w:pPr>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5C7083">
        <w:rPr>
          <w:rFonts w:eastAsia="Calibri"/>
          <w:sz w:val="28"/>
          <w:szCs w:val="28"/>
          <w:lang w:eastAsia="en-US"/>
        </w:rPr>
        <w:t>планирован</w:t>
      </w:r>
      <w:r>
        <w:rPr>
          <w:rFonts w:eastAsia="Calibri"/>
          <w:sz w:val="28"/>
          <w:szCs w:val="28"/>
          <w:lang w:eastAsia="en-US"/>
        </w:rPr>
        <w:t>ие прочих расходов на уровне 202</w:t>
      </w:r>
      <w:r w:rsidR="008B54FE">
        <w:rPr>
          <w:rFonts w:eastAsia="Calibri"/>
          <w:sz w:val="28"/>
          <w:szCs w:val="28"/>
          <w:lang w:eastAsia="en-US"/>
        </w:rPr>
        <w:t>4</w:t>
      </w:r>
      <w:r w:rsidRPr="005C7083">
        <w:rPr>
          <w:rFonts w:eastAsia="Calibri"/>
          <w:sz w:val="28"/>
          <w:szCs w:val="28"/>
          <w:lang w:eastAsia="en-US"/>
        </w:rPr>
        <w:t xml:space="preserve"> года, осуществление роста расходов только за счет сокращения неэффективных затрат;</w:t>
      </w:r>
    </w:p>
    <w:p w14:paraId="42FFD65F" w14:textId="77777777" w:rsidR="00C714C0" w:rsidRPr="005C7083" w:rsidRDefault="00C714C0" w:rsidP="00C714C0">
      <w:pPr>
        <w:ind w:firstLine="709"/>
        <w:jc w:val="both"/>
        <w:rPr>
          <w:rFonts w:eastAsia="Calibri"/>
          <w:sz w:val="28"/>
          <w:szCs w:val="28"/>
          <w:lang w:eastAsia="en-US"/>
        </w:rPr>
      </w:pPr>
      <w:r>
        <w:rPr>
          <w:rFonts w:eastAsia="Calibri"/>
          <w:sz w:val="28"/>
          <w:szCs w:val="28"/>
          <w:lang w:eastAsia="en-US"/>
        </w:rPr>
        <w:t>5) </w:t>
      </w:r>
      <w:r w:rsidRPr="005C7083">
        <w:rPr>
          <w:rFonts w:eastAsia="Calibri"/>
          <w:sz w:val="28"/>
          <w:szCs w:val="28"/>
          <w:lang w:eastAsia="en-US"/>
        </w:rPr>
        <w:t>включение в муниципальную программу на 20</w:t>
      </w:r>
      <w:r>
        <w:rPr>
          <w:rFonts w:eastAsia="Calibri"/>
          <w:sz w:val="28"/>
          <w:szCs w:val="28"/>
          <w:lang w:eastAsia="en-US"/>
        </w:rPr>
        <w:t>2</w:t>
      </w:r>
      <w:r w:rsidR="008B54FE">
        <w:rPr>
          <w:rFonts w:eastAsia="Calibri"/>
          <w:sz w:val="28"/>
          <w:szCs w:val="28"/>
          <w:lang w:eastAsia="en-US"/>
        </w:rPr>
        <w:t>5</w:t>
      </w:r>
      <w:r w:rsidRPr="005C7083">
        <w:rPr>
          <w:rFonts w:eastAsia="Calibri"/>
          <w:sz w:val="28"/>
          <w:szCs w:val="28"/>
          <w:lang w:eastAsia="en-US"/>
        </w:rPr>
        <w:t xml:space="preserve"> год в первоочередном порядке </w:t>
      </w:r>
      <w:r w:rsidRPr="00D56EEF">
        <w:rPr>
          <w:rFonts w:eastAsia="Calibri"/>
          <w:sz w:val="28"/>
          <w:szCs w:val="28"/>
          <w:lang w:eastAsia="en-US"/>
        </w:rPr>
        <w:t>переходящих объектов</w:t>
      </w:r>
      <w:r w:rsidRPr="005C7083">
        <w:rPr>
          <w:rFonts w:eastAsia="Calibri"/>
          <w:sz w:val="28"/>
          <w:szCs w:val="28"/>
          <w:lang w:eastAsia="en-US"/>
        </w:rPr>
        <w:t>.</w:t>
      </w:r>
    </w:p>
    <w:p w14:paraId="6BCFD09A" w14:textId="77777777" w:rsidR="00C714C0" w:rsidRPr="005C7083" w:rsidRDefault="00C714C0" w:rsidP="00C714C0">
      <w:pPr>
        <w:ind w:firstLine="709"/>
        <w:jc w:val="both"/>
        <w:rPr>
          <w:rFonts w:eastAsia="Calibri"/>
          <w:b/>
          <w:sz w:val="28"/>
          <w:szCs w:val="28"/>
          <w:lang w:eastAsia="en-US"/>
        </w:rPr>
      </w:pPr>
    </w:p>
    <w:p w14:paraId="1E8298D6" w14:textId="77777777" w:rsidR="00C714C0" w:rsidRPr="005C7083" w:rsidRDefault="00C714C0" w:rsidP="00C714C0">
      <w:pPr>
        <w:ind w:firstLine="709"/>
        <w:jc w:val="center"/>
        <w:rPr>
          <w:rFonts w:eastAsia="Calibri"/>
          <w:b/>
          <w:sz w:val="28"/>
          <w:szCs w:val="28"/>
          <w:lang w:eastAsia="en-US"/>
        </w:rPr>
      </w:pPr>
      <w:r w:rsidRPr="005C7083">
        <w:rPr>
          <w:rFonts w:eastAsia="Calibri"/>
          <w:b/>
          <w:sz w:val="28"/>
          <w:szCs w:val="28"/>
          <w:lang w:eastAsia="en-US"/>
        </w:rPr>
        <w:t>Оплата труда работников бюджетной сферы и государственных гражданских служащих</w:t>
      </w:r>
    </w:p>
    <w:p w14:paraId="132E0B02" w14:textId="77777777" w:rsidR="00C714C0" w:rsidRPr="005C7083" w:rsidRDefault="00C714C0" w:rsidP="00C714C0">
      <w:pPr>
        <w:ind w:firstLine="709"/>
        <w:jc w:val="both"/>
        <w:rPr>
          <w:rFonts w:eastAsia="Calibri"/>
          <w:b/>
          <w:sz w:val="28"/>
          <w:szCs w:val="28"/>
          <w:lang w:eastAsia="en-US"/>
        </w:rPr>
      </w:pPr>
    </w:p>
    <w:p w14:paraId="68690738" w14:textId="77777777" w:rsidR="00C714C0" w:rsidRPr="00443A7A" w:rsidRDefault="00C714C0" w:rsidP="00C714C0">
      <w:pPr>
        <w:ind w:firstLine="709"/>
        <w:jc w:val="both"/>
        <w:rPr>
          <w:sz w:val="28"/>
          <w:szCs w:val="28"/>
        </w:rPr>
      </w:pPr>
      <w:r w:rsidRPr="005C7083">
        <w:rPr>
          <w:rFonts w:eastAsia="Calibri"/>
          <w:sz w:val="28"/>
          <w:szCs w:val="28"/>
          <w:lang w:eastAsia="en-US"/>
        </w:rPr>
        <w:t>Ленинградская область ежегодно реализует политику повышения заработной платы всех категорий работников бюджетной сферы. В этих целях</w:t>
      </w:r>
      <w:r w:rsidRPr="00E30C29">
        <w:rPr>
          <w:sz w:val="28"/>
          <w:szCs w:val="28"/>
        </w:rPr>
        <w:t xml:space="preserve"> </w:t>
      </w:r>
      <w:r w:rsidRPr="001B40FC">
        <w:rPr>
          <w:sz w:val="28"/>
          <w:szCs w:val="28"/>
        </w:rPr>
        <w:t xml:space="preserve">для расчета должностных окладов (окладов, ставок </w:t>
      </w:r>
      <w:r w:rsidRPr="001B40FC">
        <w:rPr>
          <w:spacing w:val="-2"/>
          <w:sz w:val="28"/>
          <w:szCs w:val="28"/>
        </w:rPr>
        <w:t>заработной платы для педагогических работников) работников государственных</w:t>
      </w:r>
      <w:r w:rsidRPr="00953E93">
        <w:rPr>
          <w:sz w:val="28"/>
          <w:szCs w:val="28"/>
        </w:rPr>
        <w:t xml:space="preserve"> бюджетных учреждений Ленинградской области и государственных казенных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w:t>
      </w:r>
      <w:r w:rsidRPr="00D56EEF">
        <w:rPr>
          <w:sz w:val="28"/>
          <w:szCs w:val="28"/>
        </w:rPr>
        <w:t xml:space="preserve">областным законом </w:t>
      </w:r>
      <w:r w:rsidRPr="006C632B">
        <w:rPr>
          <w:sz w:val="28"/>
          <w:szCs w:val="28"/>
        </w:rPr>
        <w:t xml:space="preserve">от </w:t>
      </w:r>
      <w:r w:rsidRPr="005E76F8">
        <w:rPr>
          <w:sz w:val="28"/>
          <w:szCs w:val="28"/>
        </w:rPr>
        <w:t>20 декабря 2019 года № 103-оз "Об оплате труда работников государственных учреждений Ленинградской",</w:t>
      </w:r>
      <w:r w:rsidRPr="0006570B">
        <w:rPr>
          <w:sz w:val="28"/>
          <w:szCs w:val="28"/>
        </w:rPr>
        <w:t xml:space="preserve"> </w:t>
      </w:r>
      <w:r w:rsidRPr="00443A7A">
        <w:rPr>
          <w:sz w:val="28"/>
          <w:szCs w:val="28"/>
        </w:rPr>
        <w:t xml:space="preserve">с </w:t>
      </w:r>
      <w:r w:rsidRPr="006F3199">
        <w:rPr>
          <w:sz w:val="28"/>
          <w:szCs w:val="28"/>
        </w:rPr>
        <w:t>1 января 202</w:t>
      </w:r>
      <w:r w:rsidR="008A6A64">
        <w:rPr>
          <w:sz w:val="28"/>
          <w:szCs w:val="28"/>
        </w:rPr>
        <w:t>5</w:t>
      </w:r>
      <w:r w:rsidRPr="006F3199">
        <w:rPr>
          <w:sz w:val="28"/>
          <w:szCs w:val="28"/>
        </w:rPr>
        <w:t xml:space="preserve"> года применяется расчетная величина в размере </w:t>
      </w:r>
      <w:r w:rsidR="003941ED" w:rsidRPr="006F3199">
        <w:rPr>
          <w:sz w:val="28"/>
          <w:szCs w:val="28"/>
        </w:rPr>
        <w:t>1</w:t>
      </w:r>
      <w:r w:rsidR="008A6A64">
        <w:rPr>
          <w:sz w:val="28"/>
          <w:szCs w:val="28"/>
        </w:rPr>
        <w:t>3</w:t>
      </w:r>
      <w:r w:rsidR="003941ED" w:rsidRPr="006F3199">
        <w:rPr>
          <w:sz w:val="28"/>
          <w:szCs w:val="28"/>
        </w:rPr>
        <w:t xml:space="preserve"> </w:t>
      </w:r>
      <w:r w:rsidR="008A6A64">
        <w:rPr>
          <w:sz w:val="28"/>
          <w:szCs w:val="28"/>
        </w:rPr>
        <w:t>335</w:t>
      </w:r>
      <w:r w:rsidRPr="006F3199">
        <w:rPr>
          <w:sz w:val="28"/>
          <w:szCs w:val="28"/>
        </w:rPr>
        <w:t xml:space="preserve"> рублей</w:t>
      </w:r>
      <w:r w:rsidR="003941ED" w:rsidRPr="006F3199">
        <w:rPr>
          <w:sz w:val="28"/>
          <w:szCs w:val="28"/>
        </w:rPr>
        <w:t>.</w:t>
      </w:r>
    </w:p>
    <w:p w14:paraId="2046D1BA" w14:textId="77777777" w:rsidR="00C714C0" w:rsidRPr="005C7083" w:rsidRDefault="00C714C0" w:rsidP="00C714C0">
      <w:pPr>
        <w:widowControl w:val="0"/>
        <w:autoSpaceDE w:val="0"/>
        <w:autoSpaceDN w:val="0"/>
        <w:adjustRightInd w:val="0"/>
        <w:ind w:firstLine="709"/>
        <w:jc w:val="both"/>
        <w:rPr>
          <w:sz w:val="28"/>
          <w:szCs w:val="28"/>
        </w:rPr>
      </w:pPr>
      <w:r w:rsidRPr="005C7083">
        <w:rPr>
          <w:sz w:val="28"/>
          <w:szCs w:val="28"/>
        </w:rPr>
        <w:t>При формировании объемов и структуры расходов бюджета муниципального образования «</w:t>
      </w:r>
      <w:r>
        <w:rPr>
          <w:sz w:val="28"/>
          <w:szCs w:val="28"/>
        </w:rPr>
        <w:t>Дубровское городское поселение</w:t>
      </w:r>
      <w:r w:rsidRPr="005C7083">
        <w:rPr>
          <w:sz w:val="28"/>
          <w:szCs w:val="28"/>
        </w:rPr>
        <w:t>» в 20</w:t>
      </w:r>
      <w:r>
        <w:rPr>
          <w:sz w:val="28"/>
          <w:szCs w:val="28"/>
        </w:rPr>
        <w:t>2</w:t>
      </w:r>
      <w:r w:rsidR="00F7643A">
        <w:rPr>
          <w:sz w:val="28"/>
          <w:szCs w:val="28"/>
        </w:rPr>
        <w:t>5</w:t>
      </w:r>
      <w:r>
        <w:rPr>
          <w:sz w:val="28"/>
          <w:szCs w:val="28"/>
        </w:rPr>
        <w:t>-</w:t>
      </w:r>
      <w:r w:rsidRPr="005C7083">
        <w:rPr>
          <w:sz w:val="28"/>
          <w:szCs w:val="28"/>
        </w:rPr>
        <w:t xml:space="preserve"> 20</w:t>
      </w:r>
      <w:r>
        <w:rPr>
          <w:sz w:val="28"/>
          <w:szCs w:val="28"/>
        </w:rPr>
        <w:t>2</w:t>
      </w:r>
      <w:r w:rsidR="00F7643A">
        <w:rPr>
          <w:sz w:val="28"/>
          <w:szCs w:val="28"/>
        </w:rPr>
        <w:t xml:space="preserve">7 </w:t>
      </w:r>
      <w:r w:rsidRPr="005C7083">
        <w:rPr>
          <w:sz w:val="28"/>
          <w:szCs w:val="28"/>
        </w:rPr>
        <w:t>годах учитывалась необходимость решения следующих задач:</w:t>
      </w:r>
    </w:p>
    <w:p w14:paraId="57E89300" w14:textId="77777777" w:rsidR="00C714C0" w:rsidRPr="005C7083" w:rsidRDefault="00C714C0" w:rsidP="00C714C0">
      <w:pPr>
        <w:widowControl w:val="0"/>
        <w:numPr>
          <w:ilvl w:val="0"/>
          <w:numId w:val="9"/>
        </w:numPr>
        <w:tabs>
          <w:tab w:val="left" w:pos="709"/>
          <w:tab w:val="left" w:pos="993"/>
        </w:tabs>
        <w:autoSpaceDE w:val="0"/>
        <w:autoSpaceDN w:val="0"/>
        <w:adjustRightInd w:val="0"/>
        <w:ind w:left="0" w:firstLine="709"/>
        <w:jc w:val="both"/>
        <w:rPr>
          <w:sz w:val="28"/>
          <w:szCs w:val="28"/>
        </w:rPr>
      </w:pPr>
      <w:r w:rsidRPr="005C7083">
        <w:rPr>
          <w:sz w:val="28"/>
          <w:szCs w:val="28"/>
        </w:rPr>
        <w:t xml:space="preserve">безусловное исполнение действующих расходных обязательств; </w:t>
      </w:r>
    </w:p>
    <w:p w14:paraId="105C5D51" w14:textId="77777777" w:rsidR="00C714C0" w:rsidRPr="005C7083" w:rsidRDefault="00C714C0" w:rsidP="00C714C0">
      <w:pPr>
        <w:widowControl w:val="0"/>
        <w:numPr>
          <w:ilvl w:val="0"/>
          <w:numId w:val="9"/>
        </w:numPr>
        <w:tabs>
          <w:tab w:val="left" w:pos="709"/>
          <w:tab w:val="left" w:pos="993"/>
        </w:tabs>
        <w:autoSpaceDE w:val="0"/>
        <w:autoSpaceDN w:val="0"/>
        <w:adjustRightInd w:val="0"/>
        <w:ind w:left="0" w:firstLine="709"/>
        <w:jc w:val="both"/>
        <w:rPr>
          <w:sz w:val="28"/>
          <w:szCs w:val="28"/>
        </w:rPr>
      </w:pPr>
      <w:r w:rsidRPr="005C7083">
        <w:rPr>
          <w:sz w:val="28"/>
          <w:szCs w:val="28"/>
        </w:rPr>
        <w:t>реализация указов Президента Российской Федерации;</w:t>
      </w:r>
    </w:p>
    <w:p w14:paraId="427498A2" w14:textId="77777777" w:rsidR="00C714C0" w:rsidRPr="005C7083" w:rsidRDefault="00C714C0" w:rsidP="00C714C0">
      <w:pPr>
        <w:widowControl w:val="0"/>
        <w:numPr>
          <w:ilvl w:val="0"/>
          <w:numId w:val="9"/>
        </w:numPr>
        <w:tabs>
          <w:tab w:val="left" w:pos="709"/>
          <w:tab w:val="left" w:pos="993"/>
        </w:tabs>
        <w:autoSpaceDE w:val="0"/>
        <w:autoSpaceDN w:val="0"/>
        <w:adjustRightInd w:val="0"/>
        <w:ind w:left="0" w:firstLine="709"/>
        <w:jc w:val="both"/>
        <w:rPr>
          <w:sz w:val="28"/>
          <w:szCs w:val="28"/>
        </w:rPr>
      </w:pPr>
      <w:r w:rsidRPr="005C7083">
        <w:rPr>
          <w:sz w:val="28"/>
          <w:szCs w:val="28"/>
        </w:rPr>
        <w:lastRenderedPageBreak/>
        <w:t>формирование расходов на исполнение публичных нормативных обязательств в соответствии с законодательством;</w:t>
      </w:r>
    </w:p>
    <w:p w14:paraId="0E105F23" w14:textId="77777777" w:rsidR="00C35DB5" w:rsidRDefault="00C714C0" w:rsidP="00C714C0">
      <w:r w:rsidRPr="005C7083">
        <w:rPr>
          <w:sz w:val="28"/>
          <w:szCs w:val="28"/>
        </w:rPr>
        <w:t>индексация расходов на оплату труда работников бюджетной сферы.</w:t>
      </w:r>
    </w:p>
    <w:sectPr w:rsidR="00C35DB5" w:rsidSect="00C35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askerville Old Face">
    <w:altName w:val="Baskerville Old Face"/>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61A2"/>
    <w:multiLevelType w:val="hybridMultilevel"/>
    <w:tmpl w:val="95E0242E"/>
    <w:lvl w:ilvl="0" w:tplc="98CEB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0547E0"/>
    <w:multiLevelType w:val="hybridMultilevel"/>
    <w:tmpl w:val="371A4636"/>
    <w:lvl w:ilvl="0" w:tplc="98CEB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A217EB"/>
    <w:multiLevelType w:val="hybridMultilevel"/>
    <w:tmpl w:val="769491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45A17DA"/>
    <w:multiLevelType w:val="hybridMultilevel"/>
    <w:tmpl w:val="9788CBC2"/>
    <w:lvl w:ilvl="0" w:tplc="98CEB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193C86"/>
    <w:multiLevelType w:val="hybridMultilevel"/>
    <w:tmpl w:val="28B87C3A"/>
    <w:lvl w:ilvl="0" w:tplc="98CEBD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53548EF"/>
    <w:multiLevelType w:val="hybridMultilevel"/>
    <w:tmpl w:val="9F2833DC"/>
    <w:lvl w:ilvl="0" w:tplc="C9C6694C">
      <w:numFmt w:val="bullet"/>
      <w:lvlText w:val="-"/>
      <w:lvlJc w:val="left"/>
      <w:pPr>
        <w:ind w:left="120" w:hanging="205"/>
      </w:pPr>
      <w:rPr>
        <w:rFonts w:ascii="Times New Roman" w:eastAsia="Times New Roman" w:hAnsi="Times New Roman" w:cs="Times New Roman" w:hint="default"/>
        <w:b w:val="0"/>
        <w:bCs w:val="0"/>
        <w:i w:val="0"/>
        <w:iCs w:val="0"/>
        <w:spacing w:val="0"/>
        <w:w w:val="99"/>
        <w:sz w:val="28"/>
        <w:szCs w:val="28"/>
        <w:lang w:val="ru-RU" w:eastAsia="en-US" w:bidi="ar-SA"/>
      </w:rPr>
    </w:lvl>
    <w:lvl w:ilvl="1" w:tplc="23806FF4">
      <w:numFmt w:val="bullet"/>
      <w:lvlText w:val="•"/>
      <w:lvlJc w:val="left"/>
      <w:pPr>
        <w:ind w:left="1108" w:hanging="205"/>
      </w:pPr>
      <w:rPr>
        <w:rFonts w:hint="default"/>
        <w:lang w:val="ru-RU" w:eastAsia="en-US" w:bidi="ar-SA"/>
      </w:rPr>
    </w:lvl>
    <w:lvl w:ilvl="2" w:tplc="7B8873E4">
      <w:numFmt w:val="bullet"/>
      <w:lvlText w:val="•"/>
      <w:lvlJc w:val="left"/>
      <w:pPr>
        <w:ind w:left="2097" w:hanging="205"/>
      </w:pPr>
      <w:rPr>
        <w:rFonts w:hint="default"/>
        <w:lang w:val="ru-RU" w:eastAsia="en-US" w:bidi="ar-SA"/>
      </w:rPr>
    </w:lvl>
    <w:lvl w:ilvl="3" w:tplc="5C5EE84C">
      <w:numFmt w:val="bullet"/>
      <w:lvlText w:val="•"/>
      <w:lvlJc w:val="left"/>
      <w:pPr>
        <w:ind w:left="3085" w:hanging="205"/>
      </w:pPr>
      <w:rPr>
        <w:rFonts w:hint="default"/>
        <w:lang w:val="ru-RU" w:eastAsia="en-US" w:bidi="ar-SA"/>
      </w:rPr>
    </w:lvl>
    <w:lvl w:ilvl="4" w:tplc="69FC65B0">
      <w:numFmt w:val="bullet"/>
      <w:lvlText w:val="•"/>
      <w:lvlJc w:val="left"/>
      <w:pPr>
        <w:ind w:left="4074" w:hanging="205"/>
      </w:pPr>
      <w:rPr>
        <w:rFonts w:hint="default"/>
        <w:lang w:val="ru-RU" w:eastAsia="en-US" w:bidi="ar-SA"/>
      </w:rPr>
    </w:lvl>
    <w:lvl w:ilvl="5" w:tplc="AEDEEE40">
      <w:numFmt w:val="bullet"/>
      <w:lvlText w:val="•"/>
      <w:lvlJc w:val="left"/>
      <w:pPr>
        <w:ind w:left="5063" w:hanging="205"/>
      </w:pPr>
      <w:rPr>
        <w:rFonts w:hint="default"/>
        <w:lang w:val="ru-RU" w:eastAsia="en-US" w:bidi="ar-SA"/>
      </w:rPr>
    </w:lvl>
    <w:lvl w:ilvl="6" w:tplc="ACF48BC8">
      <w:numFmt w:val="bullet"/>
      <w:lvlText w:val="•"/>
      <w:lvlJc w:val="left"/>
      <w:pPr>
        <w:ind w:left="6051" w:hanging="205"/>
      </w:pPr>
      <w:rPr>
        <w:rFonts w:hint="default"/>
        <w:lang w:val="ru-RU" w:eastAsia="en-US" w:bidi="ar-SA"/>
      </w:rPr>
    </w:lvl>
    <w:lvl w:ilvl="7" w:tplc="FF88CF90">
      <w:numFmt w:val="bullet"/>
      <w:lvlText w:val="•"/>
      <w:lvlJc w:val="left"/>
      <w:pPr>
        <w:ind w:left="7040" w:hanging="205"/>
      </w:pPr>
      <w:rPr>
        <w:rFonts w:hint="default"/>
        <w:lang w:val="ru-RU" w:eastAsia="en-US" w:bidi="ar-SA"/>
      </w:rPr>
    </w:lvl>
    <w:lvl w:ilvl="8" w:tplc="682E3E9E">
      <w:numFmt w:val="bullet"/>
      <w:lvlText w:val="•"/>
      <w:lvlJc w:val="left"/>
      <w:pPr>
        <w:ind w:left="8029" w:hanging="205"/>
      </w:pPr>
      <w:rPr>
        <w:rFonts w:hint="default"/>
        <w:lang w:val="ru-RU" w:eastAsia="en-US" w:bidi="ar-SA"/>
      </w:rPr>
    </w:lvl>
  </w:abstractNum>
  <w:abstractNum w:abstractNumId="6" w15:restartNumberingAfterBreak="0">
    <w:nsid w:val="49FE642E"/>
    <w:multiLevelType w:val="hybridMultilevel"/>
    <w:tmpl w:val="5FC0B49A"/>
    <w:lvl w:ilvl="0" w:tplc="D92E345A">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7" w15:restartNumberingAfterBreak="0">
    <w:nsid w:val="4B3D2775"/>
    <w:multiLevelType w:val="hybridMultilevel"/>
    <w:tmpl w:val="C0C030F4"/>
    <w:lvl w:ilvl="0" w:tplc="8C1EDD98">
      <w:start w:val="1"/>
      <w:numFmt w:val="decimal"/>
      <w:lvlText w:val="%1)"/>
      <w:lvlJc w:val="left"/>
      <w:pPr>
        <w:ind w:left="120" w:hanging="45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9C81666">
      <w:numFmt w:val="bullet"/>
      <w:lvlText w:val="•"/>
      <w:lvlJc w:val="left"/>
      <w:pPr>
        <w:ind w:left="1108" w:hanging="450"/>
      </w:pPr>
      <w:rPr>
        <w:rFonts w:hint="default"/>
        <w:lang w:val="ru-RU" w:eastAsia="en-US" w:bidi="ar-SA"/>
      </w:rPr>
    </w:lvl>
    <w:lvl w:ilvl="2" w:tplc="A8FC786E">
      <w:numFmt w:val="bullet"/>
      <w:lvlText w:val="•"/>
      <w:lvlJc w:val="left"/>
      <w:pPr>
        <w:ind w:left="2097" w:hanging="450"/>
      </w:pPr>
      <w:rPr>
        <w:rFonts w:hint="default"/>
        <w:lang w:val="ru-RU" w:eastAsia="en-US" w:bidi="ar-SA"/>
      </w:rPr>
    </w:lvl>
    <w:lvl w:ilvl="3" w:tplc="A894A1DC">
      <w:numFmt w:val="bullet"/>
      <w:lvlText w:val="•"/>
      <w:lvlJc w:val="left"/>
      <w:pPr>
        <w:ind w:left="3085" w:hanging="450"/>
      </w:pPr>
      <w:rPr>
        <w:rFonts w:hint="default"/>
        <w:lang w:val="ru-RU" w:eastAsia="en-US" w:bidi="ar-SA"/>
      </w:rPr>
    </w:lvl>
    <w:lvl w:ilvl="4" w:tplc="05B2C49A">
      <w:numFmt w:val="bullet"/>
      <w:lvlText w:val="•"/>
      <w:lvlJc w:val="left"/>
      <w:pPr>
        <w:ind w:left="4074" w:hanging="450"/>
      </w:pPr>
      <w:rPr>
        <w:rFonts w:hint="default"/>
        <w:lang w:val="ru-RU" w:eastAsia="en-US" w:bidi="ar-SA"/>
      </w:rPr>
    </w:lvl>
    <w:lvl w:ilvl="5" w:tplc="C77EBE38">
      <w:numFmt w:val="bullet"/>
      <w:lvlText w:val="•"/>
      <w:lvlJc w:val="left"/>
      <w:pPr>
        <w:ind w:left="5063" w:hanging="450"/>
      </w:pPr>
      <w:rPr>
        <w:rFonts w:hint="default"/>
        <w:lang w:val="ru-RU" w:eastAsia="en-US" w:bidi="ar-SA"/>
      </w:rPr>
    </w:lvl>
    <w:lvl w:ilvl="6" w:tplc="E89EB3D2">
      <w:numFmt w:val="bullet"/>
      <w:lvlText w:val="•"/>
      <w:lvlJc w:val="left"/>
      <w:pPr>
        <w:ind w:left="6051" w:hanging="450"/>
      </w:pPr>
      <w:rPr>
        <w:rFonts w:hint="default"/>
        <w:lang w:val="ru-RU" w:eastAsia="en-US" w:bidi="ar-SA"/>
      </w:rPr>
    </w:lvl>
    <w:lvl w:ilvl="7" w:tplc="060EB918">
      <w:numFmt w:val="bullet"/>
      <w:lvlText w:val="•"/>
      <w:lvlJc w:val="left"/>
      <w:pPr>
        <w:ind w:left="7040" w:hanging="450"/>
      </w:pPr>
      <w:rPr>
        <w:rFonts w:hint="default"/>
        <w:lang w:val="ru-RU" w:eastAsia="en-US" w:bidi="ar-SA"/>
      </w:rPr>
    </w:lvl>
    <w:lvl w:ilvl="8" w:tplc="6C6CEA6A">
      <w:numFmt w:val="bullet"/>
      <w:lvlText w:val="•"/>
      <w:lvlJc w:val="left"/>
      <w:pPr>
        <w:ind w:left="8029" w:hanging="450"/>
      </w:pPr>
      <w:rPr>
        <w:rFonts w:hint="default"/>
        <w:lang w:val="ru-RU" w:eastAsia="en-US" w:bidi="ar-SA"/>
      </w:rPr>
    </w:lvl>
  </w:abstractNum>
  <w:abstractNum w:abstractNumId="8" w15:restartNumberingAfterBreak="0">
    <w:nsid w:val="4E2C3987"/>
    <w:multiLevelType w:val="hybridMultilevel"/>
    <w:tmpl w:val="4ACCE7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4CD786A"/>
    <w:multiLevelType w:val="hybridMultilevel"/>
    <w:tmpl w:val="73EE051A"/>
    <w:lvl w:ilvl="0" w:tplc="98CEB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2F3B33"/>
    <w:multiLevelType w:val="hybridMultilevel"/>
    <w:tmpl w:val="9CE45E48"/>
    <w:lvl w:ilvl="0" w:tplc="8ED05EF6">
      <w:numFmt w:val="bullet"/>
      <w:lvlText w:val="-"/>
      <w:lvlJc w:val="left"/>
      <w:pPr>
        <w:ind w:left="120" w:hanging="260"/>
      </w:pPr>
      <w:rPr>
        <w:rFonts w:ascii="Times New Roman" w:eastAsia="Times New Roman" w:hAnsi="Times New Roman" w:cs="Times New Roman" w:hint="default"/>
        <w:b w:val="0"/>
        <w:bCs w:val="0"/>
        <w:i w:val="0"/>
        <w:iCs w:val="0"/>
        <w:spacing w:val="0"/>
        <w:w w:val="99"/>
        <w:sz w:val="28"/>
        <w:szCs w:val="28"/>
        <w:lang w:val="ru-RU" w:eastAsia="en-US" w:bidi="ar-SA"/>
      </w:rPr>
    </w:lvl>
    <w:lvl w:ilvl="1" w:tplc="9CB8B99C">
      <w:numFmt w:val="bullet"/>
      <w:lvlText w:val="•"/>
      <w:lvlJc w:val="left"/>
      <w:pPr>
        <w:ind w:left="1108" w:hanging="260"/>
      </w:pPr>
      <w:rPr>
        <w:rFonts w:hint="default"/>
        <w:lang w:val="ru-RU" w:eastAsia="en-US" w:bidi="ar-SA"/>
      </w:rPr>
    </w:lvl>
    <w:lvl w:ilvl="2" w:tplc="0720D038">
      <w:numFmt w:val="bullet"/>
      <w:lvlText w:val="•"/>
      <w:lvlJc w:val="left"/>
      <w:pPr>
        <w:ind w:left="2097" w:hanging="260"/>
      </w:pPr>
      <w:rPr>
        <w:rFonts w:hint="default"/>
        <w:lang w:val="ru-RU" w:eastAsia="en-US" w:bidi="ar-SA"/>
      </w:rPr>
    </w:lvl>
    <w:lvl w:ilvl="3" w:tplc="87204884">
      <w:numFmt w:val="bullet"/>
      <w:lvlText w:val="•"/>
      <w:lvlJc w:val="left"/>
      <w:pPr>
        <w:ind w:left="3085" w:hanging="260"/>
      </w:pPr>
      <w:rPr>
        <w:rFonts w:hint="default"/>
        <w:lang w:val="ru-RU" w:eastAsia="en-US" w:bidi="ar-SA"/>
      </w:rPr>
    </w:lvl>
    <w:lvl w:ilvl="4" w:tplc="757C7EB0">
      <w:numFmt w:val="bullet"/>
      <w:lvlText w:val="•"/>
      <w:lvlJc w:val="left"/>
      <w:pPr>
        <w:ind w:left="4074" w:hanging="260"/>
      </w:pPr>
      <w:rPr>
        <w:rFonts w:hint="default"/>
        <w:lang w:val="ru-RU" w:eastAsia="en-US" w:bidi="ar-SA"/>
      </w:rPr>
    </w:lvl>
    <w:lvl w:ilvl="5" w:tplc="BE58E3F2">
      <w:numFmt w:val="bullet"/>
      <w:lvlText w:val="•"/>
      <w:lvlJc w:val="left"/>
      <w:pPr>
        <w:ind w:left="5063" w:hanging="260"/>
      </w:pPr>
      <w:rPr>
        <w:rFonts w:hint="default"/>
        <w:lang w:val="ru-RU" w:eastAsia="en-US" w:bidi="ar-SA"/>
      </w:rPr>
    </w:lvl>
    <w:lvl w:ilvl="6" w:tplc="6190438C">
      <w:numFmt w:val="bullet"/>
      <w:lvlText w:val="•"/>
      <w:lvlJc w:val="left"/>
      <w:pPr>
        <w:ind w:left="6051" w:hanging="260"/>
      </w:pPr>
      <w:rPr>
        <w:rFonts w:hint="default"/>
        <w:lang w:val="ru-RU" w:eastAsia="en-US" w:bidi="ar-SA"/>
      </w:rPr>
    </w:lvl>
    <w:lvl w:ilvl="7" w:tplc="DA2ED526">
      <w:numFmt w:val="bullet"/>
      <w:lvlText w:val="•"/>
      <w:lvlJc w:val="left"/>
      <w:pPr>
        <w:ind w:left="7040" w:hanging="260"/>
      </w:pPr>
      <w:rPr>
        <w:rFonts w:hint="default"/>
        <w:lang w:val="ru-RU" w:eastAsia="en-US" w:bidi="ar-SA"/>
      </w:rPr>
    </w:lvl>
    <w:lvl w:ilvl="8" w:tplc="D2B27348">
      <w:numFmt w:val="bullet"/>
      <w:lvlText w:val="•"/>
      <w:lvlJc w:val="left"/>
      <w:pPr>
        <w:ind w:left="8029" w:hanging="260"/>
      </w:pPr>
      <w:rPr>
        <w:rFonts w:hint="default"/>
        <w:lang w:val="ru-RU" w:eastAsia="en-US" w:bidi="ar-SA"/>
      </w:rPr>
    </w:lvl>
  </w:abstractNum>
  <w:abstractNum w:abstractNumId="11" w15:restartNumberingAfterBreak="0">
    <w:nsid w:val="6E515843"/>
    <w:multiLevelType w:val="hybridMultilevel"/>
    <w:tmpl w:val="68F61B60"/>
    <w:lvl w:ilvl="0" w:tplc="98CEBD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1"/>
  </w:num>
  <w:num w:numId="4">
    <w:abstractNumId w:val="9"/>
  </w:num>
  <w:num w:numId="5">
    <w:abstractNumId w:val="8"/>
  </w:num>
  <w:num w:numId="6">
    <w:abstractNumId w:val="4"/>
  </w:num>
  <w:num w:numId="7">
    <w:abstractNumId w:val="0"/>
  </w:num>
  <w:num w:numId="8">
    <w:abstractNumId w:val="3"/>
  </w:num>
  <w:num w:numId="9">
    <w:abstractNumId w:val="1"/>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14C0"/>
    <w:rsid w:val="00000529"/>
    <w:rsid w:val="0002643A"/>
    <w:rsid w:val="0005022A"/>
    <w:rsid w:val="00083AED"/>
    <w:rsid w:val="000A7B58"/>
    <w:rsid w:val="000B04B2"/>
    <w:rsid w:val="000C24E7"/>
    <w:rsid w:val="00152E32"/>
    <w:rsid w:val="001943E1"/>
    <w:rsid w:val="001B339D"/>
    <w:rsid w:val="0022511A"/>
    <w:rsid w:val="00277261"/>
    <w:rsid w:val="002843C3"/>
    <w:rsid w:val="002B6163"/>
    <w:rsid w:val="002E26B4"/>
    <w:rsid w:val="0032424F"/>
    <w:rsid w:val="00336D88"/>
    <w:rsid w:val="003525AD"/>
    <w:rsid w:val="003941ED"/>
    <w:rsid w:val="00406E7D"/>
    <w:rsid w:val="00445F99"/>
    <w:rsid w:val="00456D04"/>
    <w:rsid w:val="00464545"/>
    <w:rsid w:val="004764AC"/>
    <w:rsid w:val="00476E29"/>
    <w:rsid w:val="00493FEA"/>
    <w:rsid w:val="004B382F"/>
    <w:rsid w:val="004B5351"/>
    <w:rsid w:val="004D22CD"/>
    <w:rsid w:val="004E1BA0"/>
    <w:rsid w:val="004F6A58"/>
    <w:rsid w:val="0051420C"/>
    <w:rsid w:val="00544C89"/>
    <w:rsid w:val="00546F8F"/>
    <w:rsid w:val="00556D51"/>
    <w:rsid w:val="00597279"/>
    <w:rsid w:val="005A2FC0"/>
    <w:rsid w:val="005B2736"/>
    <w:rsid w:val="005D6874"/>
    <w:rsid w:val="005E76F8"/>
    <w:rsid w:val="00617DAB"/>
    <w:rsid w:val="00681BEE"/>
    <w:rsid w:val="006C632B"/>
    <w:rsid w:val="006E519B"/>
    <w:rsid w:val="006F3199"/>
    <w:rsid w:val="007F289B"/>
    <w:rsid w:val="00801326"/>
    <w:rsid w:val="00816B54"/>
    <w:rsid w:val="008970C3"/>
    <w:rsid w:val="008A6A64"/>
    <w:rsid w:val="008B54FE"/>
    <w:rsid w:val="00970C0D"/>
    <w:rsid w:val="00987323"/>
    <w:rsid w:val="009A11CE"/>
    <w:rsid w:val="009C1DD3"/>
    <w:rsid w:val="009C21E0"/>
    <w:rsid w:val="00A03228"/>
    <w:rsid w:val="00A047E3"/>
    <w:rsid w:val="00A262CC"/>
    <w:rsid w:val="00A34109"/>
    <w:rsid w:val="00A46589"/>
    <w:rsid w:val="00A6448A"/>
    <w:rsid w:val="00AA0886"/>
    <w:rsid w:val="00AE1A02"/>
    <w:rsid w:val="00AF704F"/>
    <w:rsid w:val="00B01F9E"/>
    <w:rsid w:val="00B95390"/>
    <w:rsid w:val="00B9620C"/>
    <w:rsid w:val="00BA0FED"/>
    <w:rsid w:val="00BA78B0"/>
    <w:rsid w:val="00BB4C93"/>
    <w:rsid w:val="00BE05ED"/>
    <w:rsid w:val="00BE6A6B"/>
    <w:rsid w:val="00C3302E"/>
    <w:rsid w:val="00C35DB5"/>
    <w:rsid w:val="00C37EAE"/>
    <w:rsid w:val="00C50BEF"/>
    <w:rsid w:val="00C574C2"/>
    <w:rsid w:val="00C62D08"/>
    <w:rsid w:val="00C65B73"/>
    <w:rsid w:val="00C714C0"/>
    <w:rsid w:val="00CB5333"/>
    <w:rsid w:val="00D14CFA"/>
    <w:rsid w:val="00DA4E6C"/>
    <w:rsid w:val="00DA5644"/>
    <w:rsid w:val="00DA5DA7"/>
    <w:rsid w:val="00DA6B29"/>
    <w:rsid w:val="00DB0318"/>
    <w:rsid w:val="00DB3515"/>
    <w:rsid w:val="00DE10E9"/>
    <w:rsid w:val="00DE736B"/>
    <w:rsid w:val="00DF157B"/>
    <w:rsid w:val="00E06F98"/>
    <w:rsid w:val="00E375EE"/>
    <w:rsid w:val="00E65DBD"/>
    <w:rsid w:val="00E73295"/>
    <w:rsid w:val="00E76803"/>
    <w:rsid w:val="00EB4B29"/>
    <w:rsid w:val="00EE2349"/>
    <w:rsid w:val="00F15AB8"/>
    <w:rsid w:val="00F75388"/>
    <w:rsid w:val="00F7643A"/>
    <w:rsid w:val="00F76E6A"/>
    <w:rsid w:val="00FB52CE"/>
    <w:rsid w:val="00FF6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47EF"/>
  <w15:docId w15:val="{626ECF83-A73F-4577-B36A-8616042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4C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15AB8"/>
    <w:pPr>
      <w:widowControl w:val="0"/>
      <w:autoSpaceDE w:val="0"/>
      <w:autoSpaceDN w:val="0"/>
      <w:ind w:left="13"/>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4C0"/>
    <w:rPr>
      <w:rFonts w:ascii="Tahoma" w:hAnsi="Tahoma" w:cs="Tahoma"/>
      <w:sz w:val="16"/>
      <w:szCs w:val="16"/>
    </w:rPr>
  </w:style>
  <w:style w:type="character" w:customStyle="1" w:styleId="a4">
    <w:name w:val="Текст выноски Знак"/>
    <w:basedOn w:val="a0"/>
    <w:link w:val="a3"/>
    <w:uiPriority w:val="99"/>
    <w:semiHidden/>
    <w:rsid w:val="00C714C0"/>
    <w:rPr>
      <w:rFonts w:ascii="Tahoma" w:eastAsia="Times New Roman" w:hAnsi="Tahoma" w:cs="Tahoma"/>
      <w:sz w:val="16"/>
      <w:szCs w:val="16"/>
      <w:lang w:eastAsia="ru-RU"/>
    </w:rPr>
  </w:style>
  <w:style w:type="paragraph" w:customStyle="1" w:styleId="100">
    <w:name w:val="Знак Знак10 Знак Знак Знак Знак Знак Знак Знак Знак"/>
    <w:basedOn w:val="a"/>
    <w:rsid w:val="0051420C"/>
    <w:pPr>
      <w:spacing w:after="160" w:line="240" w:lineRule="exact"/>
    </w:pPr>
    <w:rPr>
      <w:rFonts w:ascii="Verdana" w:hAnsi="Verdana"/>
      <w:sz w:val="20"/>
      <w:szCs w:val="20"/>
      <w:lang w:val="en-US" w:eastAsia="en-US"/>
    </w:rPr>
  </w:style>
  <w:style w:type="paragraph" w:customStyle="1" w:styleId="101">
    <w:name w:val="Знак Знак10 Знак Знак Знак Знак Знак Знак Знак Знак"/>
    <w:basedOn w:val="a"/>
    <w:rsid w:val="004E1BA0"/>
    <w:pPr>
      <w:spacing w:after="160" w:line="240" w:lineRule="exact"/>
    </w:pPr>
    <w:rPr>
      <w:rFonts w:ascii="Verdana" w:hAnsi="Verdana"/>
      <w:sz w:val="20"/>
      <w:szCs w:val="20"/>
      <w:lang w:val="en-US" w:eastAsia="en-US"/>
    </w:rPr>
  </w:style>
  <w:style w:type="paragraph" w:styleId="a5">
    <w:name w:val="No Spacing"/>
    <w:qFormat/>
    <w:rsid w:val="004764AC"/>
    <w:pPr>
      <w:spacing w:after="0" w:line="240" w:lineRule="auto"/>
    </w:pPr>
    <w:rPr>
      <w:rFonts w:ascii="Calibri" w:eastAsia="Calibri" w:hAnsi="Calibri" w:cs="Times New Roman"/>
      <w:sz w:val="24"/>
    </w:rPr>
  </w:style>
  <w:style w:type="paragraph" w:customStyle="1" w:styleId="102">
    <w:name w:val="Знак Знак10 Знак Знак Знак Знак Знак Знак Знак Знак"/>
    <w:basedOn w:val="a"/>
    <w:rsid w:val="004764AC"/>
    <w:pPr>
      <w:spacing w:after="160" w:line="240" w:lineRule="exact"/>
    </w:pPr>
    <w:rPr>
      <w:rFonts w:ascii="Verdana" w:hAnsi="Verdana"/>
      <w:sz w:val="20"/>
      <w:szCs w:val="20"/>
      <w:lang w:val="en-US" w:eastAsia="en-US"/>
    </w:rPr>
  </w:style>
  <w:style w:type="paragraph" w:styleId="a6">
    <w:name w:val="Body Text"/>
    <w:basedOn w:val="a"/>
    <w:link w:val="a7"/>
    <w:uiPriority w:val="1"/>
    <w:qFormat/>
    <w:rsid w:val="004B382F"/>
    <w:pPr>
      <w:widowControl w:val="0"/>
      <w:autoSpaceDE w:val="0"/>
      <w:autoSpaceDN w:val="0"/>
      <w:ind w:left="120"/>
      <w:jc w:val="both"/>
    </w:pPr>
    <w:rPr>
      <w:sz w:val="28"/>
      <w:szCs w:val="28"/>
      <w:lang w:eastAsia="en-US"/>
    </w:rPr>
  </w:style>
  <w:style w:type="character" w:customStyle="1" w:styleId="a7">
    <w:name w:val="Основной текст Знак"/>
    <w:basedOn w:val="a0"/>
    <w:link w:val="a6"/>
    <w:uiPriority w:val="1"/>
    <w:rsid w:val="004B382F"/>
    <w:rPr>
      <w:rFonts w:ascii="Times New Roman" w:eastAsia="Times New Roman" w:hAnsi="Times New Roman" w:cs="Times New Roman"/>
      <w:sz w:val="28"/>
      <w:szCs w:val="28"/>
    </w:rPr>
  </w:style>
  <w:style w:type="paragraph" w:styleId="a8">
    <w:name w:val="List Paragraph"/>
    <w:basedOn w:val="a"/>
    <w:uiPriority w:val="1"/>
    <w:qFormat/>
    <w:rsid w:val="004B382F"/>
    <w:pPr>
      <w:widowControl w:val="0"/>
      <w:autoSpaceDE w:val="0"/>
      <w:autoSpaceDN w:val="0"/>
      <w:ind w:left="120" w:right="109" w:firstLine="709"/>
      <w:jc w:val="both"/>
    </w:pPr>
    <w:rPr>
      <w:sz w:val="22"/>
      <w:szCs w:val="22"/>
      <w:lang w:eastAsia="en-US"/>
    </w:rPr>
  </w:style>
  <w:style w:type="character" w:customStyle="1" w:styleId="10">
    <w:name w:val="Заголовок 1 Знак"/>
    <w:basedOn w:val="a0"/>
    <w:link w:val="1"/>
    <w:uiPriority w:val="9"/>
    <w:rsid w:val="00F15AB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8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6F52C082810FE349D047E6247D513338ADA6202268D2E141AED7E938AEEFC359524F1BD4C690Dz1z9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EADF-51E6-4292-8878-C65FF77A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4330</Words>
  <Characters>24686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Kazimirovna</dc:creator>
  <cp:lastModifiedBy>Delo_new</cp:lastModifiedBy>
  <cp:revision>113</cp:revision>
  <cp:lastPrinted>2024-11-06T08:46:00Z</cp:lastPrinted>
  <dcterms:created xsi:type="dcterms:W3CDTF">2020-11-16T12:36:00Z</dcterms:created>
  <dcterms:modified xsi:type="dcterms:W3CDTF">2024-11-08T12:28:00Z</dcterms:modified>
</cp:coreProperties>
</file>